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625" w:rsidRPr="00FF1625" w:rsidRDefault="0072411D" w:rsidP="00FF1625">
      <w:r w:rsidRPr="00757BB3">
        <w:rPr>
          <w:rFonts w:ascii="Arial" w:hAnsi="Arial" w:cs="Arial"/>
          <w:b/>
          <w:noProof/>
          <w:sz w:val="28"/>
          <w:szCs w:val="28"/>
          <w:lang w:eastAsia="en-GB"/>
        </w:rPr>
        <w:drawing>
          <wp:anchor distT="0" distB="0" distL="114300" distR="114300" simplePos="0" relativeHeight="251661312" behindDoc="0" locked="0" layoutInCell="1" allowOverlap="1">
            <wp:simplePos x="0" y="0"/>
            <wp:positionH relativeFrom="margin">
              <wp:posOffset>-781050</wp:posOffset>
            </wp:positionH>
            <wp:positionV relativeFrom="margin">
              <wp:posOffset>-742950</wp:posOffset>
            </wp:positionV>
            <wp:extent cx="2766060" cy="1200150"/>
            <wp:effectExtent l="0" t="0" r="0" b="0"/>
            <wp:wrapSquare wrapText="bothSides"/>
            <wp:docPr id="2" name="Picture 2" descr="\\ntcarmcc\cfp\Adult Care\Regional Collaborative Working\NEW FILE STRUCTURE\COMMUNICATIONS\Internal\Branding Specification\GD4356-west-wa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carmcc\cfp\Adult Care\Regional Collaborative Working\NEW FILE STRUCTURE\COMMUNICATIONS\Internal\Branding Specification\GD4356-west-wale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6060"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652B">
        <w:rPr>
          <w:noProof/>
          <w:lang w:eastAsia="en-GB"/>
        </w:rPr>
        <mc:AlternateContent>
          <mc:Choice Requires="wps">
            <w:drawing>
              <wp:anchor distT="0" distB="0" distL="114300" distR="114300" simplePos="0" relativeHeight="251660288" behindDoc="0" locked="0" layoutInCell="1" allowOverlap="1">
                <wp:simplePos x="0" y="0"/>
                <wp:positionH relativeFrom="column">
                  <wp:posOffset>4391025</wp:posOffset>
                </wp:positionH>
                <wp:positionV relativeFrom="paragraph">
                  <wp:posOffset>-590550</wp:posOffset>
                </wp:positionV>
                <wp:extent cx="1647825" cy="7239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647825" cy="723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A652B" w:rsidRPr="00E00D75" w:rsidRDefault="00E00D75">
                            <w:pPr>
                              <w:rPr>
                                <w:rFonts w:ascii="Tahoma" w:hAnsi="Tahoma" w:cs="Tahoma"/>
                                <w:b/>
                                <w:sz w:val="32"/>
                                <w:szCs w:val="32"/>
                              </w:rPr>
                            </w:pPr>
                            <w:r w:rsidRPr="00E00D75">
                              <w:rPr>
                                <w:rFonts w:ascii="Tahoma" w:hAnsi="Tahoma" w:cs="Tahoma"/>
                                <w:b/>
                                <w:sz w:val="32"/>
                                <w:szCs w:val="32"/>
                              </w:rPr>
                              <w:t xml:space="preserve">Item </w:t>
                            </w:r>
                            <w:r w:rsidR="00087F5B">
                              <w:rPr>
                                <w:rFonts w:ascii="Tahoma" w:hAnsi="Tahoma" w:cs="Tahoma"/>
                                <w:b/>
                                <w:sz w:val="32"/>
                                <w:szCs w:val="32"/>
                              </w:rPr>
                              <w:t>8</w:t>
                            </w:r>
                            <w:r w:rsidRPr="00E00D75">
                              <w:rPr>
                                <w:rFonts w:ascii="Tahoma" w:hAnsi="Tahoma" w:cs="Tahoma"/>
                                <w:b/>
                                <w:sz w:val="32"/>
                                <w:szCs w:val="32"/>
                              </w:rPr>
                              <w:t xml:space="preserve"> (</w:t>
                            </w:r>
                            <w:r w:rsidR="00087F5B">
                              <w:rPr>
                                <w:rFonts w:ascii="Tahoma" w:hAnsi="Tahoma" w:cs="Tahoma"/>
                                <w:b/>
                                <w:sz w:val="32"/>
                                <w:szCs w:val="32"/>
                              </w:rPr>
                              <w:t>4</w:t>
                            </w:r>
                            <w:r w:rsidRPr="00E00D75">
                              <w:rPr>
                                <w:rFonts w:ascii="Tahoma" w:hAnsi="Tahoma" w:cs="Tahoma"/>
                                <w:b/>
                                <w:sz w:val="32"/>
                                <w:szCs w:val="32"/>
                              </w:rPr>
                              <w:t>)</w:t>
                            </w:r>
                            <w:r w:rsidR="005A652B" w:rsidRPr="00E00D75">
                              <w:rPr>
                                <w:rFonts w:ascii="Tahoma" w:hAnsi="Tahoma" w:cs="Tahoma"/>
                                <w:b/>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45.75pt;margin-top:-46.5pt;width:129.75pt;height:5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" fillcolor="white [3201]" stroked="f" strokeweight=".5pt">
                <v:textbox>
                  <w:txbxContent>
                    <w:p w:rsidR="005A652B" w:rsidRPr="00E00D75" w:rsidRDefault="00E00D75">
                      <w:pPr>
                        <w:rPr>
                          <w:rFonts w:ascii="Tahoma" w:hAnsi="Tahoma" w:cs="Tahoma"/>
                          <w:b/>
                          <w:sz w:val="32"/>
                          <w:szCs w:val="32"/>
                        </w:rPr>
                      </w:pPr>
                      <w:r w:rsidRPr="00E00D75">
                        <w:rPr>
                          <w:rFonts w:ascii="Tahoma" w:hAnsi="Tahoma" w:cs="Tahoma"/>
                          <w:b/>
                          <w:sz w:val="32"/>
                          <w:szCs w:val="32"/>
                        </w:rPr>
                        <w:t xml:space="preserve">Item </w:t>
                      </w:r>
                      <w:r w:rsidR="00087F5B">
                        <w:rPr>
                          <w:rFonts w:ascii="Tahoma" w:hAnsi="Tahoma" w:cs="Tahoma"/>
                          <w:b/>
                          <w:sz w:val="32"/>
                          <w:szCs w:val="32"/>
                        </w:rPr>
                        <w:t>8</w:t>
                      </w:r>
                      <w:r w:rsidRPr="00E00D75">
                        <w:rPr>
                          <w:rFonts w:ascii="Tahoma" w:hAnsi="Tahoma" w:cs="Tahoma"/>
                          <w:b/>
                          <w:sz w:val="32"/>
                          <w:szCs w:val="32"/>
                        </w:rPr>
                        <w:t xml:space="preserve"> (</w:t>
                      </w:r>
                      <w:r w:rsidR="00087F5B">
                        <w:rPr>
                          <w:rFonts w:ascii="Tahoma" w:hAnsi="Tahoma" w:cs="Tahoma"/>
                          <w:b/>
                          <w:sz w:val="32"/>
                          <w:szCs w:val="32"/>
                        </w:rPr>
                        <w:t>4</w:t>
                      </w:r>
                      <w:r w:rsidRPr="00E00D75">
                        <w:rPr>
                          <w:rFonts w:ascii="Tahoma" w:hAnsi="Tahoma" w:cs="Tahoma"/>
                          <w:b/>
                          <w:sz w:val="32"/>
                          <w:szCs w:val="32"/>
                        </w:rPr>
                        <w:t>)</w:t>
                      </w:r>
                      <w:r w:rsidR="005A652B" w:rsidRPr="00E00D75">
                        <w:rPr>
                          <w:rFonts w:ascii="Tahoma" w:hAnsi="Tahoma" w:cs="Tahoma"/>
                          <w:b/>
                          <w:sz w:val="32"/>
                          <w:szCs w:val="32"/>
                        </w:rPr>
                        <w:t xml:space="preserve"> </w:t>
                      </w:r>
                    </w:p>
                  </w:txbxContent>
                </v:textbox>
              </v:shape>
            </w:pict>
          </mc:Fallback>
        </mc:AlternateContent>
      </w:r>
    </w:p>
    <w:p w:rsidR="00FF1625" w:rsidRDefault="00FF1625" w:rsidP="00FF1625">
      <w:bookmarkStart w:id="0" w:name="_GoBack"/>
      <w:bookmarkEnd w:id="0"/>
    </w:p>
    <w:p w:rsidR="00FF1625" w:rsidRPr="00900CE7" w:rsidRDefault="00E00D75" w:rsidP="00E00D75">
      <w:pPr>
        <w:tabs>
          <w:tab w:val="left" w:pos="2280"/>
        </w:tabs>
        <w:jc w:val="center"/>
        <w:rPr>
          <w:rFonts w:ascii="Tahoma" w:hAnsi="Tahoma" w:cs="Tahoma"/>
          <w:b/>
          <w:bCs/>
          <w:color w:val="000000" w:themeColor="text1"/>
          <w:kern w:val="32"/>
          <w:sz w:val="28"/>
          <w:szCs w:val="28"/>
        </w:rPr>
      </w:pPr>
      <w:r>
        <w:rPr>
          <w:rFonts w:ascii="Tahoma" w:hAnsi="Tahoma" w:cs="Tahoma"/>
          <w:b/>
          <w:bCs/>
          <w:color w:val="000000" w:themeColor="text1"/>
          <w:kern w:val="32"/>
          <w:sz w:val="28"/>
          <w:szCs w:val="28"/>
        </w:rPr>
        <w:t xml:space="preserve">Exception Report: </w:t>
      </w:r>
      <w:r w:rsidR="0072411D">
        <w:rPr>
          <w:rFonts w:ascii="Tahoma" w:hAnsi="Tahoma" w:cs="Tahoma"/>
          <w:b/>
          <w:bCs/>
          <w:color w:val="000000" w:themeColor="text1"/>
          <w:kern w:val="32"/>
          <w:sz w:val="28"/>
          <w:szCs w:val="28"/>
        </w:rPr>
        <w:t xml:space="preserve">WCCIS </w:t>
      </w:r>
    </w:p>
    <w:tbl>
      <w:tblPr>
        <w:tblStyle w:val="TableGrid"/>
        <w:tblW w:w="10206" w:type="dxa"/>
        <w:tblInd w:w="-572" w:type="dxa"/>
        <w:tblLook w:val="04A0" w:firstRow="1" w:lastRow="0" w:firstColumn="1" w:lastColumn="0" w:noHBand="0" w:noVBand="1"/>
      </w:tblPr>
      <w:tblGrid>
        <w:gridCol w:w="2977"/>
        <w:gridCol w:w="7229"/>
      </w:tblGrid>
      <w:tr w:rsidR="00F97460" w:rsidRPr="00DE331C" w:rsidTr="00C928A8">
        <w:tc>
          <w:tcPr>
            <w:tcW w:w="2977" w:type="dxa"/>
            <w:shd w:val="clear" w:color="auto" w:fill="DEEAF6" w:themeFill="accent1" w:themeFillTint="33"/>
          </w:tcPr>
          <w:p w:rsidR="00F97460" w:rsidRPr="00DE331C" w:rsidRDefault="00F97460" w:rsidP="00524893">
            <w:pPr>
              <w:tabs>
                <w:tab w:val="left" w:pos="2280"/>
              </w:tabs>
              <w:rPr>
                <w:rFonts w:ascii="Tahoma" w:hAnsi="Tahoma" w:cs="Tahoma"/>
              </w:rPr>
            </w:pPr>
            <w:r w:rsidRPr="00DE331C">
              <w:rPr>
                <w:rFonts w:ascii="Tahoma" w:hAnsi="Tahoma" w:cs="Tahoma"/>
              </w:rPr>
              <w:t xml:space="preserve">Summary of the Programme </w:t>
            </w:r>
          </w:p>
        </w:tc>
        <w:tc>
          <w:tcPr>
            <w:tcW w:w="7229" w:type="dxa"/>
          </w:tcPr>
          <w:p w:rsidR="00AB423E" w:rsidRPr="00AB423E" w:rsidRDefault="00AB423E" w:rsidP="00B907D3">
            <w:pPr>
              <w:spacing w:line="276" w:lineRule="auto"/>
              <w:rPr>
                <w:rFonts w:ascii="Tahoma" w:hAnsi="Tahoma" w:cs="Tahoma"/>
              </w:rPr>
            </w:pPr>
            <w:r w:rsidRPr="00AB423E">
              <w:rPr>
                <w:rFonts w:ascii="Tahoma" w:hAnsi="Tahoma" w:cs="Tahoma"/>
              </w:rPr>
              <w:t xml:space="preserve">WCCIS is a full community care case management system. Users will include Social Care staff delivering family, children’s and </w:t>
            </w:r>
            <w:proofErr w:type="gramStart"/>
            <w:r w:rsidRPr="00AB423E">
              <w:rPr>
                <w:rFonts w:ascii="Tahoma" w:hAnsi="Tahoma" w:cs="Tahoma"/>
              </w:rPr>
              <w:t>adults</w:t>
            </w:r>
            <w:proofErr w:type="gramEnd"/>
            <w:r w:rsidRPr="00AB423E">
              <w:rPr>
                <w:rFonts w:ascii="Tahoma" w:hAnsi="Tahoma" w:cs="Tahoma"/>
              </w:rPr>
              <w:t xml:space="preserve"> services, community nurses, health visitors, school nurses, therapists and mental health practitioners. The system functionality will include referrals, assessments, case planning and management, discharge planning and scheduling, as well as diary/clinic management, waiting list management and bed management functionality.</w:t>
            </w:r>
          </w:p>
          <w:p w:rsidR="00AB423E" w:rsidRPr="00AB423E" w:rsidRDefault="00AB423E" w:rsidP="00B907D3">
            <w:pPr>
              <w:pStyle w:val="CommentText"/>
              <w:spacing w:after="0"/>
              <w:rPr>
                <w:rFonts w:ascii="Tahoma" w:hAnsi="Tahoma" w:cs="Tahoma"/>
                <w:sz w:val="22"/>
                <w:szCs w:val="22"/>
              </w:rPr>
            </w:pPr>
          </w:p>
          <w:p w:rsidR="00AB423E" w:rsidRPr="00AB423E" w:rsidRDefault="00AB423E" w:rsidP="00B907D3">
            <w:pPr>
              <w:pStyle w:val="CommentText"/>
              <w:spacing w:after="0"/>
              <w:rPr>
                <w:rFonts w:ascii="Tahoma" w:hAnsi="Tahoma" w:cs="Tahoma"/>
                <w:sz w:val="22"/>
                <w:szCs w:val="22"/>
              </w:rPr>
            </w:pPr>
            <w:r w:rsidRPr="00AB423E">
              <w:rPr>
                <w:rFonts w:ascii="Tahoma" w:hAnsi="Tahoma" w:cs="Tahoma"/>
                <w:sz w:val="22"/>
                <w:szCs w:val="22"/>
              </w:rPr>
              <w:t xml:space="preserve">Ceredigion County Council implemented WCCIS in August 2016, and continue to work nationally on system configuration and supporting go-live for other LA’s and Health Boards. </w:t>
            </w:r>
          </w:p>
          <w:p w:rsidR="00AB423E" w:rsidRPr="00AB423E" w:rsidRDefault="00AB423E" w:rsidP="00B907D3">
            <w:pPr>
              <w:pStyle w:val="CommentText"/>
              <w:spacing w:after="0"/>
              <w:rPr>
                <w:rFonts w:ascii="Tahoma" w:hAnsi="Tahoma" w:cs="Tahoma"/>
                <w:sz w:val="22"/>
                <w:szCs w:val="22"/>
              </w:rPr>
            </w:pPr>
          </w:p>
          <w:p w:rsidR="00AB423E" w:rsidRPr="00AB423E" w:rsidRDefault="00AB423E" w:rsidP="00B907D3">
            <w:pPr>
              <w:pStyle w:val="CommentText"/>
              <w:spacing w:after="0"/>
              <w:rPr>
                <w:rFonts w:ascii="Tahoma" w:hAnsi="Tahoma" w:cs="Tahoma"/>
                <w:sz w:val="22"/>
                <w:szCs w:val="22"/>
              </w:rPr>
            </w:pPr>
            <w:r w:rsidRPr="00AB423E">
              <w:rPr>
                <w:rFonts w:ascii="Tahoma" w:hAnsi="Tahoma" w:cs="Tahoma"/>
                <w:sz w:val="22"/>
                <w:szCs w:val="22"/>
              </w:rPr>
              <w:t xml:space="preserve">There is commitment for WCCIS to be implemented </w:t>
            </w:r>
            <w:r w:rsidR="00B907D3">
              <w:rPr>
                <w:rFonts w:ascii="Tahoma" w:hAnsi="Tahoma" w:cs="Tahoma"/>
                <w:sz w:val="22"/>
                <w:szCs w:val="22"/>
              </w:rPr>
              <w:t xml:space="preserve">regionally </w:t>
            </w:r>
            <w:r w:rsidRPr="00AB423E">
              <w:rPr>
                <w:rFonts w:ascii="Tahoma" w:hAnsi="Tahoma" w:cs="Tahoma"/>
                <w:sz w:val="22"/>
                <w:szCs w:val="22"/>
              </w:rPr>
              <w:t>and in May 2017 the Regional WCCIS Implementation Board, established to provide an appropriate structure to drive implementation and to provide adequate challenge and support, agreed in principle to implement WCCIS across the region by 2019/20, providing a 3 year scope to deliver a comprehensive implementation programme. This will allow sufficient time for system issues and governance risks to be resolved, whilst also enabling the organisations to focus appropriately on planning for implementation to release the full benefits of the system.</w:t>
            </w:r>
          </w:p>
          <w:p w:rsidR="00AB423E" w:rsidRPr="00AB423E" w:rsidRDefault="00AB423E" w:rsidP="00B907D3">
            <w:pPr>
              <w:tabs>
                <w:tab w:val="left" w:pos="2280"/>
              </w:tabs>
              <w:spacing w:line="276" w:lineRule="auto"/>
              <w:rPr>
                <w:rFonts w:ascii="Tahoma" w:hAnsi="Tahoma" w:cs="Tahoma"/>
              </w:rPr>
            </w:pPr>
          </w:p>
          <w:p w:rsidR="00F97460" w:rsidRPr="00AB423E" w:rsidRDefault="00AB423E" w:rsidP="00B907D3">
            <w:pPr>
              <w:pStyle w:val="CommentText"/>
              <w:spacing w:after="0"/>
              <w:rPr>
                <w:rFonts w:ascii="Tahoma" w:hAnsi="Tahoma" w:cs="Tahoma"/>
                <w:sz w:val="22"/>
                <w:szCs w:val="22"/>
              </w:rPr>
            </w:pPr>
            <w:r w:rsidRPr="00AB423E">
              <w:rPr>
                <w:rFonts w:ascii="Tahoma" w:hAnsi="Tahoma" w:cs="Tahoma"/>
                <w:sz w:val="22"/>
                <w:szCs w:val="22"/>
              </w:rPr>
              <w:t>Work is ongoing on the development of the Programme, including supporting Business Cases.</w:t>
            </w:r>
          </w:p>
        </w:tc>
      </w:tr>
      <w:tr w:rsidR="00524893" w:rsidRPr="00DE331C" w:rsidTr="00C928A8">
        <w:tc>
          <w:tcPr>
            <w:tcW w:w="2977" w:type="dxa"/>
            <w:shd w:val="clear" w:color="auto" w:fill="DEEAF6" w:themeFill="accent1" w:themeFillTint="33"/>
          </w:tcPr>
          <w:p w:rsidR="00722777" w:rsidRPr="00DE331C" w:rsidRDefault="00524893" w:rsidP="00524893">
            <w:pPr>
              <w:tabs>
                <w:tab w:val="left" w:pos="2280"/>
              </w:tabs>
              <w:rPr>
                <w:rFonts w:ascii="Tahoma" w:hAnsi="Tahoma" w:cs="Tahoma"/>
              </w:rPr>
            </w:pPr>
            <w:r w:rsidRPr="00DE331C">
              <w:rPr>
                <w:rFonts w:ascii="Tahoma" w:hAnsi="Tahoma" w:cs="Tahoma"/>
              </w:rPr>
              <w:t>Period covered by the Report</w:t>
            </w:r>
          </w:p>
        </w:tc>
        <w:tc>
          <w:tcPr>
            <w:tcW w:w="7229" w:type="dxa"/>
          </w:tcPr>
          <w:p w:rsidR="00524893" w:rsidRPr="00DE331C" w:rsidRDefault="00DF092B" w:rsidP="00524893">
            <w:pPr>
              <w:tabs>
                <w:tab w:val="left" w:pos="2280"/>
              </w:tabs>
              <w:rPr>
                <w:rFonts w:ascii="Tahoma" w:hAnsi="Tahoma" w:cs="Tahoma"/>
              </w:rPr>
            </w:pPr>
            <w:r>
              <w:rPr>
                <w:rFonts w:ascii="Tahoma" w:hAnsi="Tahoma" w:cs="Tahoma"/>
              </w:rPr>
              <w:t>November</w:t>
            </w:r>
            <w:r w:rsidR="00AB423E" w:rsidRPr="00AB423E">
              <w:rPr>
                <w:rFonts w:ascii="Tahoma" w:hAnsi="Tahoma" w:cs="Tahoma"/>
              </w:rPr>
              <w:t xml:space="preserve"> 2017/18</w:t>
            </w:r>
          </w:p>
        </w:tc>
      </w:tr>
      <w:tr w:rsidR="00524893" w:rsidRPr="00DE331C" w:rsidTr="00AB423E">
        <w:tc>
          <w:tcPr>
            <w:tcW w:w="2977" w:type="dxa"/>
            <w:shd w:val="clear" w:color="auto" w:fill="DEEAF6" w:themeFill="accent1" w:themeFillTint="33"/>
          </w:tcPr>
          <w:p w:rsidR="00524893" w:rsidRPr="00DE331C" w:rsidRDefault="00524893" w:rsidP="00524893">
            <w:pPr>
              <w:tabs>
                <w:tab w:val="left" w:pos="2280"/>
              </w:tabs>
              <w:rPr>
                <w:rFonts w:ascii="Tahoma" w:hAnsi="Tahoma" w:cs="Tahoma"/>
              </w:rPr>
            </w:pPr>
            <w:r w:rsidRPr="00DE331C">
              <w:rPr>
                <w:rFonts w:ascii="Tahoma" w:hAnsi="Tahoma" w:cs="Tahoma"/>
                <w:bCs/>
              </w:rPr>
              <w:t xml:space="preserve">Summary of overall status </w:t>
            </w:r>
            <w:r w:rsidR="00A279B6">
              <w:rPr>
                <w:rFonts w:ascii="Tahoma" w:hAnsi="Tahoma" w:cs="Tahoma"/>
                <w:bCs/>
              </w:rPr>
              <w:t>including RAG rating</w:t>
            </w:r>
          </w:p>
        </w:tc>
        <w:tc>
          <w:tcPr>
            <w:tcW w:w="7229" w:type="dxa"/>
            <w:shd w:val="clear" w:color="auto" w:fill="FFC000"/>
          </w:tcPr>
          <w:p w:rsidR="006D63DA" w:rsidRPr="00DE331C" w:rsidRDefault="00AB423E" w:rsidP="00722777">
            <w:pPr>
              <w:tabs>
                <w:tab w:val="left" w:pos="2280"/>
              </w:tabs>
              <w:rPr>
                <w:rFonts w:ascii="Tahoma" w:hAnsi="Tahoma" w:cs="Tahoma"/>
              </w:rPr>
            </w:pPr>
            <w:r>
              <w:rPr>
                <w:rFonts w:ascii="Tahoma" w:hAnsi="Tahoma" w:cs="Tahoma"/>
              </w:rPr>
              <w:t>The programme continues to progress well with a good level of regional buy-in</w:t>
            </w:r>
            <w:r w:rsidR="00705C95">
              <w:rPr>
                <w:rFonts w:ascii="Tahoma" w:hAnsi="Tahoma" w:cs="Tahoma"/>
              </w:rPr>
              <w:t xml:space="preserve"> at the strategic level</w:t>
            </w:r>
            <w:r>
              <w:rPr>
                <w:rFonts w:ascii="Tahoma" w:hAnsi="Tahoma" w:cs="Tahoma"/>
              </w:rPr>
              <w:t xml:space="preserve"> although the ongoing national risks</w:t>
            </w:r>
            <w:r w:rsidR="00705C95">
              <w:rPr>
                <w:rFonts w:ascii="Tahoma" w:hAnsi="Tahoma" w:cs="Tahoma"/>
              </w:rPr>
              <w:t>; some concern about level of operational buy-in</w:t>
            </w:r>
            <w:r>
              <w:rPr>
                <w:rFonts w:ascii="Tahoma" w:hAnsi="Tahoma" w:cs="Tahoma"/>
              </w:rPr>
              <w:t xml:space="preserve"> and regional programme dependencies are placing the overall status as amber.</w:t>
            </w:r>
          </w:p>
        </w:tc>
      </w:tr>
      <w:tr w:rsidR="00AB423E" w:rsidRPr="00DE331C" w:rsidTr="00C928A8">
        <w:tc>
          <w:tcPr>
            <w:tcW w:w="2977" w:type="dxa"/>
            <w:shd w:val="clear" w:color="auto" w:fill="DEEAF6" w:themeFill="accent1" w:themeFillTint="33"/>
          </w:tcPr>
          <w:p w:rsidR="00AB423E" w:rsidRPr="00DE331C" w:rsidRDefault="00AB423E" w:rsidP="00AB423E">
            <w:pPr>
              <w:tabs>
                <w:tab w:val="left" w:pos="2280"/>
              </w:tabs>
              <w:rPr>
                <w:rFonts w:ascii="Tahoma" w:hAnsi="Tahoma" w:cs="Tahoma"/>
              </w:rPr>
            </w:pPr>
            <w:r w:rsidRPr="00DE331C">
              <w:rPr>
                <w:rFonts w:ascii="Tahoma" w:hAnsi="Tahoma" w:cs="Tahoma"/>
              </w:rPr>
              <w:t>Key Risks</w:t>
            </w:r>
          </w:p>
        </w:tc>
        <w:tc>
          <w:tcPr>
            <w:tcW w:w="7229" w:type="dxa"/>
          </w:tcPr>
          <w:p w:rsidR="00AB423E" w:rsidRDefault="00AB423E" w:rsidP="00AB423E">
            <w:pPr>
              <w:tabs>
                <w:tab w:val="left" w:pos="2280"/>
              </w:tabs>
              <w:rPr>
                <w:rFonts w:ascii="Tahoma" w:hAnsi="Tahoma" w:cs="Tahoma"/>
              </w:rPr>
            </w:pPr>
            <w:r>
              <w:rPr>
                <w:rFonts w:ascii="Tahoma" w:hAnsi="Tahoma" w:cs="Tahoma"/>
              </w:rPr>
              <w:t xml:space="preserve">Securing additional resource for Health Board implementation continues to be a risk. However, a business case is in development and additional resources for project management </w:t>
            </w:r>
            <w:r w:rsidR="00124D5D">
              <w:rPr>
                <w:rFonts w:ascii="Tahoma" w:hAnsi="Tahoma" w:cs="Tahoma"/>
              </w:rPr>
              <w:t>are adding capacity locally and supporting the progression of the business case</w:t>
            </w:r>
            <w:r>
              <w:rPr>
                <w:rFonts w:ascii="Tahoma" w:hAnsi="Tahoma" w:cs="Tahoma"/>
              </w:rPr>
              <w:t>.</w:t>
            </w:r>
          </w:p>
          <w:p w:rsidR="00AB423E" w:rsidRDefault="00AB423E" w:rsidP="00AB423E">
            <w:pPr>
              <w:tabs>
                <w:tab w:val="left" w:pos="2280"/>
              </w:tabs>
              <w:rPr>
                <w:rFonts w:ascii="Tahoma" w:hAnsi="Tahoma" w:cs="Tahoma"/>
              </w:rPr>
            </w:pPr>
          </w:p>
          <w:p w:rsidR="00AB423E" w:rsidRDefault="00AB423E" w:rsidP="00AB423E">
            <w:pPr>
              <w:tabs>
                <w:tab w:val="left" w:pos="2280"/>
              </w:tabs>
              <w:rPr>
                <w:rFonts w:ascii="Tahoma" w:hAnsi="Tahoma" w:cs="Tahoma"/>
              </w:rPr>
            </w:pPr>
            <w:r w:rsidRPr="00AC0826">
              <w:rPr>
                <w:rFonts w:ascii="Tahoma" w:hAnsi="Tahoma" w:cs="Tahoma"/>
              </w:rPr>
              <w:t>National risks</w:t>
            </w:r>
            <w:r>
              <w:rPr>
                <w:rFonts w:ascii="Tahoma" w:hAnsi="Tahoma" w:cs="Tahoma"/>
              </w:rPr>
              <w:t xml:space="preserve"> presented relate</w:t>
            </w:r>
            <w:r w:rsidRPr="00AC0826">
              <w:rPr>
                <w:rFonts w:ascii="Tahoma" w:hAnsi="Tahoma" w:cs="Tahoma"/>
              </w:rPr>
              <w:t xml:space="preserve"> to</w:t>
            </w:r>
            <w:r>
              <w:rPr>
                <w:rFonts w:ascii="Tahoma" w:hAnsi="Tahoma" w:cs="Tahoma"/>
              </w:rPr>
              <w:t>:</w:t>
            </w:r>
            <w:r w:rsidRPr="00AC0826">
              <w:rPr>
                <w:rFonts w:ascii="Tahoma" w:hAnsi="Tahoma" w:cs="Tahoma"/>
              </w:rPr>
              <w:t xml:space="preserve"> </w:t>
            </w:r>
          </w:p>
          <w:p w:rsidR="00AB423E" w:rsidRDefault="00B907D3" w:rsidP="00AB423E">
            <w:pPr>
              <w:pStyle w:val="ListParagraph"/>
              <w:numPr>
                <w:ilvl w:val="0"/>
                <w:numId w:val="5"/>
              </w:numPr>
              <w:tabs>
                <w:tab w:val="left" w:pos="2280"/>
              </w:tabs>
              <w:rPr>
                <w:rFonts w:ascii="Tahoma" w:hAnsi="Tahoma" w:cs="Tahoma"/>
              </w:rPr>
            </w:pPr>
            <w:r>
              <w:rPr>
                <w:rFonts w:ascii="Tahoma" w:hAnsi="Tahoma" w:cs="Tahoma"/>
              </w:rPr>
              <w:t>Supplier Delivery</w:t>
            </w:r>
          </w:p>
          <w:p w:rsidR="00AB423E" w:rsidRDefault="00B907D3" w:rsidP="00AB423E">
            <w:pPr>
              <w:pStyle w:val="ListParagraph"/>
              <w:numPr>
                <w:ilvl w:val="0"/>
                <w:numId w:val="5"/>
              </w:numPr>
              <w:tabs>
                <w:tab w:val="left" w:pos="2280"/>
              </w:tabs>
              <w:rPr>
                <w:rFonts w:ascii="Tahoma" w:hAnsi="Tahoma" w:cs="Tahoma"/>
              </w:rPr>
            </w:pPr>
            <w:r>
              <w:rPr>
                <w:rFonts w:ascii="Tahoma" w:hAnsi="Tahoma" w:cs="Tahoma"/>
              </w:rPr>
              <w:t xml:space="preserve">Health Functionality Testing </w:t>
            </w:r>
          </w:p>
          <w:p w:rsidR="00B907D3" w:rsidRDefault="00AB423E" w:rsidP="00AB423E">
            <w:pPr>
              <w:pStyle w:val="ListParagraph"/>
              <w:numPr>
                <w:ilvl w:val="0"/>
                <w:numId w:val="5"/>
              </w:numPr>
              <w:tabs>
                <w:tab w:val="left" w:pos="2280"/>
              </w:tabs>
              <w:rPr>
                <w:rFonts w:ascii="Tahoma" w:hAnsi="Tahoma" w:cs="Tahoma"/>
              </w:rPr>
            </w:pPr>
            <w:r w:rsidRPr="00535E5E">
              <w:rPr>
                <w:rFonts w:ascii="Tahoma" w:hAnsi="Tahoma" w:cs="Tahoma"/>
              </w:rPr>
              <w:t>Standardised information, configuration an</w:t>
            </w:r>
            <w:r>
              <w:rPr>
                <w:rFonts w:ascii="Tahoma" w:hAnsi="Tahoma" w:cs="Tahoma"/>
              </w:rPr>
              <w:t>d Common Core Information Model</w:t>
            </w:r>
          </w:p>
          <w:p w:rsidR="00AB423E" w:rsidRDefault="00AB423E" w:rsidP="00AB423E">
            <w:pPr>
              <w:pStyle w:val="ListParagraph"/>
              <w:numPr>
                <w:ilvl w:val="0"/>
                <w:numId w:val="5"/>
              </w:numPr>
              <w:tabs>
                <w:tab w:val="left" w:pos="2280"/>
              </w:tabs>
              <w:rPr>
                <w:rFonts w:ascii="Tahoma" w:hAnsi="Tahoma" w:cs="Tahoma"/>
              </w:rPr>
            </w:pPr>
            <w:r w:rsidRPr="00535E5E">
              <w:rPr>
                <w:rFonts w:ascii="Tahoma" w:hAnsi="Tahoma" w:cs="Tahoma"/>
              </w:rPr>
              <w:t>Data Migrat</w:t>
            </w:r>
            <w:r w:rsidR="00B907D3">
              <w:rPr>
                <w:rFonts w:ascii="Tahoma" w:hAnsi="Tahoma" w:cs="Tahoma"/>
              </w:rPr>
              <w:t xml:space="preserve">ion Strategy and Process </w:t>
            </w:r>
          </w:p>
          <w:p w:rsidR="00AB423E" w:rsidRDefault="00AB423E" w:rsidP="00AB423E">
            <w:pPr>
              <w:pStyle w:val="ListParagraph"/>
              <w:numPr>
                <w:ilvl w:val="0"/>
                <w:numId w:val="5"/>
              </w:numPr>
              <w:tabs>
                <w:tab w:val="left" w:pos="2280"/>
              </w:tabs>
              <w:rPr>
                <w:rFonts w:ascii="Tahoma" w:hAnsi="Tahoma" w:cs="Tahoma"/>
              </w:rPr>
            </w:pPr>
            <w:r w:rsidRPr="00535E5E">
              <w:rPr>
                <w:rFonts w:ascii="Tahoma" w:hAnsi="Tahoma" w:cs="Tahoma"/>
              </w:rPr>
              <w:t>Referral Mechanism</w:t>
            </w:r>
            <w:r>
              <w:rPr>
                <w:rFonts w:ascii="Tahoma" w:hAnsi="Tahoma" w:cs="Tahoma"/>
              </w:rPr>
              <w:t xml:space="preserve"> </w:t>
            </w:r>
          </w:p>
          <w:p w:rsidR="00AB423E" w:rsidRPr="00535E5E" w:rsidRDefault="00AB423E" w:rsidP="00B907D3">
            <w:pPr>
              <w:pStyle w:val="ListParagraph"/>
              <w:numPr>
                <w:ilvl w:val="0"/>
                <w:numId w:val="5"/>
              </w:numPr>
              <w:tabs>
                <w:tab w:val="left" w:pos="2280"/>
              </w:tabs>
              <w:rPr>
                <w:rFonts w:ascii="Tahoma" w:hAnsi="Tahoma" w:cs="Tahoma"/>
              </w:rPr>
            </w:pPr>
            <w:r>
              <w:rPr>
                <w:rFonts w:ascii="Tahoma" w:hAnsi="Tahoma" w:cs="Tahoma"/>
              </w:rPr>
              <w:t xml:space="preserve">Delivery of Integration </w:t>
            </w:r>
          </w:p>
        </w:tc>
      </w:tr>
      <w:tr w:rsidR="00AB423E" w:rsidRPr="00DE331C" w:rsidTr="00C928A8">
        <w:tc>
          <w:tcPr>
            <w:tcW w:w="2977" w:type="dxa"/>
            <w:shd w:val="clear" w:color="auto" w:fill="DEEAF6" w:themeFill="accent1" w:themeFillTint="33"/>
          </w:tcPr>
          <w:p w:rsidR="00AB423E" w:rsidRPr="00DE331C" w:rsidRDefault="00AB423E" w:rsidP="00AB423E">
            <w:pPr>
              <w:tabs>
                <w:tab w:val="left" w:pos="2280"/>
              </w:tabs>
              <w:rPr>
                <w:rFonts w:ascii="Tahoma" w:hAnsi="Tahoma" w:cs="Tahoma"/>
              </w:rPr>
            </w:pPr>
            <w:r w:rsidRPr="00DE331C">
              <w:rPr>
                <w:rFonts w:ascii="Tahoma" w:hAnsi="Tahoma" w:cs="Tahoma"/>
              </w:rPr>
              <w:lastRenderedPageBreak/>
              <w:t xml:space="preserve">Key Issues </w:t>
            </w:r>
          </w:p>
        </w:tc>
        <w:tc>
          <w:tcPr>
            <w:tcW w:w="7229" w:type="dxa"/>
          </w:tcPr>
          <w:p w:rsidR="00124D5D" w:rsidRDefault="00124D5D" w:rsidP="00AB423E">
            <w:pPr>
              <w:tabs>
                <w:tab w:val="left" w:pos="2280"/>
              </w:tabs>
              <w:rPr>
                <w:rFonts w:ascii="Tahoma" w:hAnsi="Tahoma" w:cs="Tahoma"/>
              </w:rPr>
            </w:pPr>
            <w:r>
              <w:rPr>
                <w:rFonts w:ascii="Tahoma" w:hAnsi="Tahoma" w:cs="Tahoma"/>
              </w:rPr>
              <w:t>The Full Regional Business Case and Programme Plan remains in draft form and awaits completion through the addition of high level financial and milestone information. Consequently the programme structure and governance is yet to be formally established.</w:t>
            </w:r>
          </w:p>
          <w:p w:rsidR="00DF092B" w:rsidRDefault="00DF092B" w:rsidP="00AB423E">
            <w:pPr>
              <w:tabs>
                <w:tab w:val="left" w:pos="2280"/>
              </w:tabs>
              <w:rPr>
                <w:rFonts w:ascii="Tahoma" w:hAnsi="Tahoma" w:cs="Tahoma"/>
              </w:rPr>
            </w:pPr>
          </w:p>
          <w:p w:rsidR="00DF092B" w:rsidRDefault="00DF092B" w:rsidP="00AB423E">
            <w:pPr>
              <w:tabs>
                <w:tab w:val="left" w:pos="2280"/>
              </w:tabs>
              <w:rPr>
                <w:rFonts w:ascii="Tahoma" w:hAnsi="Tahoma" w:cs="Tahoma"/>
              </w:rPr>
            </w:pPr>
            <w:r>
              <w:rPr>
                <w:rFonts w:ascii="Tahoma" w:hAnsi="Tahoma" w:cs="Tahoma"/>
              </w:rPr>
              <w:t>Regional Implementation Manager post vacant from 20/11/17. Target for filling the post by March 2018</w:t>
            </w:r>
          </w:p>
        </w:tc>
      </w:tr>
      <w:tr w:rsidR="00AB423E" w:rsidRPr="00DE331C" w:rsidTr="00C928A8">
        <w:tc>
          <w:tcPr>
            <w:tcW w:w="2977" w:type="dxa"/>
            <w:shd w:val="clear" w:color="auto" w:fill="DEEAF6" w:themeFill="accent1" w:themeFillTint="33"/>
          </w:tcPr>
          <w:p w:rsidR="00AB423E" w:rsidRPr="00C928A8" w:rsidRDefault="00AB423E" w:rsidP="00AB423E">
            <w:pPr>
              <w:tabs>
                <w:tab w:val="left" w:pos="2280"/>
              </w:tabs>
              <w:rPr>
                <w:rFonts w:ascii="Tahoma" w:hAnsi="Tahoma" w:cs="Tahoma"/>
              </w:rPr>
            </w:pPr>
            <w:r w:rsidRPr="00C928A8">
              <w:rPr>
                <w:rFonts w:ascii="Tahoma" w:hAnsi="Tahoma" w:cs="Tahoma"/>
              </w:rPr>
              <w:t xml:space="preserve">Key Milestones </w:t>
            </w:r>
          </w:p>
        </w:tc>
        <w:tc>
          <w:tcPr>
            <w:tcW w:w="7229" w:type="dxa"/>
          </w:tcPr>
          <w:p w:rsidR="00AB423E" w:rsidRPr="00B907D3" w:rsidRDefault="00AB423E" w:rsidP="00B907D3">
            <w:pPr>
              <w:pStyle w:val="Default"/>
              <w:numPr>
                <w:ilvl w:val="0"/>
                <w:numId w:val="7"/>
              </w:numPr>
              <w:spacing w:line="276" w:lineRule="auto"/>
              <w:ind w:left="714" w:hanging="357"/>
              <w:rPr>
                <w:rFonts w:ascii="Tahoma" w:hAnsi="Tahoma" w:cs="Tahoma"/>
                <w:color w:val="auto"/>
                <w:sz w:val="22"/>
                <w:szCs w:val="22"/>
              </w:rPr>
            </w:pPr>
            <w:r w:rsidRPr="00B907D3">
              <w:rPr>
                <w:rFonts w:ascii="Tahoma" w:hAnsi="Tahoma" w:cs="Tahoma"/>
                <w:color w:val="auto"/>
                <w:sz w:val="22"/>
                <w:szCs w:val="22"/>
              </w:rPr>
              <w:t>Establishment of Regional Implementation Board and governance structure – May 2017</w:t>
            </w:r>
          </w:p>
          <w:p w:rsidR="00AB423E" w:rsidRPr="00B907D3" w:rsidRDefault="00AB423E" w:rsidP="00B907D3">
            <w:pPr>
              <w:pStyle w:val="Default"/>
              <w:numPr>
                <w:ilvl w:val="0"/>
                <w:numId w:val="7"/>
              </w:numPr>
              <w:spacing w:line="276" w:lineRule="auto"/>
              <w:ind w:left="714" w:hanging="357"/>
              <w:rPr>
                <w:rFonts w:ascii="Tahoma" w:hAnsi="Tahoma" w:cs="Tahoma"/>
                <w:color w:val="auto"/>
                <w:sz w:val="22"/>
                <w:szCs w:val="22"/>
              </w:rPr>
            </w:pPr>
            <w:r w:rsidRPr="00B907D3">
              <w:rPr>
                <w:rFonts w:ascii="Tahoma" w:hAnsi="Tahoma" w:cs="Tahoma"/>
                <w:color w:val="auto"/>
                <w:sz w:val="22"/>
                <w:szCs w:val="22"/>
              </w:rPr>
              <w:t>Identification of preferred Option for Regional Implementation – May 2017</w:t>
            </w:r>
          </w:p>
          <w:p w:rsidR="00AB423E" w:rsidRPr="00B907D3" w:rsidRDefault="00AB423E" w:rsidP="00B907D3">
            <w:pPr>
              <w:pStyle w:val="Default"/>
              <w:numPr>
                <w:ilvl w:val="0"/>
                <w:numId w:val="7"/>
              </w:numPr>
              <w:spacing w:line="276" w:lineRule="auto"/>
              <w:ind w:left="714" w:hanging="357"/>
              <w:rPr>
                <w:rFonts w:ascii="Tahoma" w:hAnsi="Tahoma" w:cs="Tahoma"/>
                <w:color w:val="auto"/>
                <w:sz w:val="22"/>
                <w:szCs w:val="22"/>
              </w:rPr>
            </w:pPr>
            <w:r w:rsidRPr="00B907D3">
              <w:rPr>
                <w:rFonts w:ascii="Tahoma" w:hAnsi="Tahoma" w:cs="Tahoma"/>
                <w:color w:val="auto"/>
                <w:sz w:val="22"/>
                <w:szCs w:val="22"/>
              </w:rPr>
              <w:t>Commitment to Regional Vision Statement – June 2017</w:t>
            </w:r>
          </w:p>
          <w:p w:rsidR="00AB423E" w:rsidRPr="00B907D3" w:rsidRDefault="00AB423E" w:rsidP="00B907D3">
            <w:pPr>
              <w:pStyle w:val="Default"/>
              <w:numPr>
                <w:ilvl w:val="0"/>
                <w:numId w:val="7"/>
              </w:numPr>
              <w:spacing w:line="276" w:lineRule="auto"/>
              <w:ind w:left="714" w:hanging="357"/>
              <w:rPr>
                <w:rFonts w:ascii="Tahoma" w:hAnsi="Tahoma" w:cs="Tahoma"/>
                <w:color w:val="auto"/>
                <w:sz w:val="22"/>
                <w:szCs w:val="22"/>
              </w:rPr>
            </w:pPr>
            <w:r w:rsidRPr="00B907D3">
              <w:rPr>
                <w:rFonts w:ascii="Tahoma" w:hAnsi="Tahoma" w:cs="Tahoma"/>
                <w:color w:val="auto"/>
                <w:sz w:val="22"/>
                <w:szCs w:val="22"/>
              </w:rPr>
              <w:t>Establishment of a cycle of Regional meetings (Board/Project Group/Operational Sub-Groups) – July 2017</w:t>
            </w:r>
          </w:p>
          <w:p w:rsidR="00AB423E" w:rsidRPr="00B907D3" w:rsidRDefault="00AB423E" w:rsidP="00B907D3">
            <w:pPr>
              <w:pStyle w:val="Default"/>
              <w:numPr>
                <w:ilvl w:val="0"/>
                <w:numId w:val="7"/>
              </w:numPr>
              <w:spacing w:line="276" w:lineRule="auto"/>
              <w:ind w:left="714" w:hanging="357"/>
              <w:rPr>
                <w:rFonts w:ascii="Tahoma" w:hAnsi="Tahoma" w:cs="Tahoma"/>
                <w:color w:val="auto"/>
                <w:sz w:val="22"/>
                <w:szCs w:val="22"/>
              </w:rPr>
            </w:pPr>
            <w:r w:rsidRPr="00B907D3">
              <w:rPr>
                <w:rFonts w:ascii="Tahoma" w:hAnsi="Tahoma" w:cs="Tahoma"/>
                <w:color w:val="auto"/>
                <w:sz w:val="22"/>
                <w:szCs w:val="22"/>
              </w:rPr>
              <w:t>Agreement of National Benefits and identification of Local Benefits – July 2017</w:t>
            </w:r>
          </w:p>
          <w:p w:rsidR="00AB423E" w:rsidRPr="00B907D3" w:rsidRDefault="00AB423E" w:rsidP="00B907D3">
            <w:pPr>
              <w:pStyle w:val="Default"/>
              <w:numPr>
                <w:ilvl w:val="0"/>
                <w:numId w:val="7"/>
              </w:numPr>
              <w:spacing w:line="276" w:lineRule="auto"/>
              <w:ind w:left="714" w:hanging="357"/>
              <w:rPr>
                <w:rFonts w:ascii="Tahoma" w:hAnsi="Tahoma" w:cs="Tahoma"/>
                <w:color w:val="auto"/>
                <w:sz w:val="22"/>
                <w:szCs w:val="22"/>
              </w:rPr>
            </w:pPr>
            <w:r w:rsidRPr="00B907D3">
              <w:rPr>
                <w:rFonts w:ascii="Tahoma" w:hAnsi="Tahoma" w:cs="Tahoma"/>
                <w:color w:val="auto"/>
                <w:sz w:val="22"/>
                <w:szCs w:val="22"/>
              </w:rPr>
              <w:t>Completion of Initial Business Case – July 2017</w:t>
            </w:r>
          </w:p>
          <w:p w:rsidR="00AB423E" w:rsidRPr="00B907D3" w:rsidRDefault="00AB423E" w:rsidP="00B907D3">
            <w:pPr>
              <w:pStyle w:val="Default"/>
              <w:numPr>
                <w:ilvl w:val="0"/>
                <w:numId w:val="7"/>
              </w:numPr>
              <w:spacing w:line="276" w:lineRule="auto"/>
              <w:ind w:left="714" w:hanging="357"/>
              <w:rPr>
                <w:rFonts w:ascii="Tahoma" w:hAnsi="Tahoma" w:cs="Tahoma"/>
                <w:color w:val="auto"/>
                <w:sz w:val="22"/>
                <w:szCs w:val="22"/>
              </w:rPr>
            </w:pPr>
            <w:r w:rsidRPr="00B907D3">
              <w:rPr>
                <w:rFonts w:ascii="Tahoma" w:hAnsi="Tahoma" w:cs="Tahoma"/>
                <w:color w:val="auto"/>
                <w:sz w:val="22"/>
                <w:szCs w:val="22"/>
              </w:rPr>
              <w:t>Completion of Full Business Case – January 2017</w:t>
            </w:r>
          </w:p>
          <w:p w:rsidR="00AB423E" w:rsidRPr="00B907D3" w:rsidRDefault="00AB423E" w:rsidP="00B907D3">
            <w:pPr>
              <w:pStyle w:val="Default"/>
              <w:numPr>
                <w:ilvl w:val="0"/>
                <w:numId w:val="7"/>
              </w:numPr>
              <w:spacing w:line="276" w:lineRule="auto"/>
              <w:ind w:left="714" w:hanging="357"/>
              <w:rPr>
                <w:rFonts w:ascii="Tahoma" w:hAnsi="Tahoma" w:cs="Tahoma"/>
                <w:color w:val="auto"/>
                <w:sz w:val="22"/>
                <w:szCs w:val="22"/>
              </w:rPr>
            </w:pPr>
            <w:r w:rsidRPr="00B907D3">
              <w:rPr>
                <w:rFonts w:ascii="Tahoma" w:hAnsi="Tahoma" w:cs="Tahoma"/>
                <w:color w:val="auto"/>
                <w:sz w:val="22"/>
                <w:szCs w:val="22"/>
              </w:rPr>
              <w:t xml:space="preserve">Development of Implementation Plan (Phase 1) – July 2017 </w:t>
            </w:r>
          </w:p>
          <w:p w:rsidR="00AB423E" w:rsidRPr="00B907D3" w:rsidRDefault="00AB423E" w:rsidP="00B907D3">
            <w:pPr>
              <w:pStyle w:val="Default"/>
              <w:numPr>
                <w:ilvl w:val="0"/>
                <w:numId w:val="7"/>
              </w:numPr>
              <w:spacing w:line="276" w:lineRule="auto"/>
              <w:ind w:left="714" w:hanging="357"/>
              <w:rPr>
                <w:rFonts w:ascii="Tahoma" w:hAnsi="Tahoma" w:cs="Tahoma"/>
                <w:color w:val="auto"/>
                <w:sz w:val="22"/>
                <w:szCs w:val="22"/>
              </w:rPr>
            </w:pPr>
            <w:r w:rsidRPr="00B907D3">
              <w:rPr>
                <w:rFonts w:ascii="Tahoma" w:hAnsi="Tahoma" w:cs="Tahoma"/>
                <w:color w:val="auto"/>
                <w:sz w:val="22"/>
                <w:szCs w:val="22"/>
              </w:rPr>
              <w:t>Development of Strategic Programme – January 2018</w:t>
            </w:r>
          </w:p>
          <w:p w:rsidR="00AB423E" w:rsidRPr="00B907D3" w:rsidRDefault="00AB423E" w:rsidP="00B907D3">
            <w:pPr>
              <w:pStyle w:val="ListParagraph"/>
              <w:numPr>
                <w:ilvl w:val="0"/>
                <w:numId w:val="7"/>
              </w:numPr>
              <w:tabs>
                <w:tab w:val="left" w:pos="2280"/>
              </w:tabs>
              <w:spacing w:line="276" w:lineRule="auto"/>
              <w:ind w:left="714" w:hanging="357"/>
              <w:rPr>
                <w:rFonts w:ascii="Tahoma" w:hAnsi="Tahoma" w:cs="Tahoma"/>
              </w:rPr>
            </w:pPr>
            <w:r w:rsidRPr="00B907D3">
              <w:rPr>
                <w:rFonts w:ascii="Tahoma" w:hAnsi="Tahoma" w:cs="Tahoma"/>
              </w:rPr>
              <w:t xml:space="preserve">Deployment Orders signed – TBC </w:t>
            </w:r>
          </w:p>
          <w:p w:rsidR="00AB423E" w:rsidRPr="00B907D3" w:rsidRDefault="00AB423E" w:rsidP="00B907D3">
            <w:pPr>
              <w:pStyle w:val="ListParagraph"/>
              <w:numPr>
                <w:ilvl w:val="0"/>
                <w:numId w:val="7"/>
              </w:numPr>
              <w:tabs>
                <w:tab w:val="left" w:pos="2280"/>
              </w:tabs>
              <w:spacing w:line="276" w:lineRule="auto"/>
              <w:ind w:left="714" w:hanging="357"/>
              <w:rPr>
                <w:rFonts w:ascii="Tahoma" w:hAnsi="Tahoma" w:cs="Tahoma"/>
              </w:rPr>
            </w:pPr>
            <w:r w:rsidRPr="00B907D3">
              <w:rPr>
                <w:rFonts w:ascii="Tahoma" w:hAnsi="Tahoma" w:cs="Tahoma"/>
              </w:rPr>
              <w:t xml:space="preserve">Contribution to national implementation programme – Ongoing </w:t>
            </w:r>
          </w:p>
        </w:tc>
      </w:tr>
      <w:tr w:rsidR="00AB423E" w:rsidRPr="00DE331C" w:rsidTr="00C928A8">
        <w:tc>
          <w:tcPr>
            <w:tcW w:w="2977" w:type="dxa"/>
            <w:shd w:val="clear" w:color="auto" w:fill="DEEAF6" w:themeFill="accent1" w:themeFillTint="33"/>
          </w:tcPr>
          <w:p w:rsidR="00AB423E" w:rsidRPr="00DE331C" w:rsidRDefault="00AB423E" w:rsidP="00AB423E">
            <w:pPr>
              <w:tabs>
                <w:tab w:val="left" w:pos="2280"/>
              </w:tabs>
              <w:rPr>
                <w:rFonts w:ascii="Tahoma" w:hAnsi="Tahoma" w:cs="Tahoma"/>
              </w:rPr>
            </w:pPr>
            <w:r w:rsidRPr="00DE331C">
              <w:rPr>
                <w:rFonts w:ascii="Tahoma" w:hAnsi="Tahoma" w:cs="Tahoma"/>
                <w:bCs/>
              </w:rPr>
              <w:t>Milestones achieved/Outputs (deliverables) completed in last period</w:t>
            </w:r>
          </w:p>
        </w:tc>
        <w:tc>
          <w:tcPr>
            <w:tcW w:w="7229" w:type="dxa"/>
          </w:tcPr>
          <w:p w:rsidR="00AB423E" w:rsidRDefault="00124D5D" w:rsidP="00AB423E">
            <w:pPr>
              <w:tabs>
                <w:tab w:val="left" w:pos="2280"/>
              </w:tabs>
              <w:rPr>
                <w:rFonts w:ascii="Tahoma" w:hAnsi="Tahoma" w:cs="Tahoma"/>
              </w:rPr>
            </w:pPr>
            <w:r>
              <w:rPr>
                <w:rFonts w:ascii="Tahoma" w:hAnsi="Tahoma" w:cs="Tahoma"/>
              </w:rPr>
              <w:t xml:space="preserve">Draft </w:t>
            </w:r>
            <w:r w:rsidR="00AB423E">
              <w:rPr>
                <w:rFonts w:ascii="Tahoma" w:hAnsi="Tahoma" w:cs="Tahoma"/>
              </w:rPr>
              <w:t>Overarching Strategic Programme</w:t>
            </w:r>
            <w:r>
              <w:rPr>
                <w:rFonts w:ascii="Tahoma" w:hAnsi="Tahoma" w:cs="Tahoma"/>
              </w:rPr>
              <w:t xml:space="preserve"> has been </w:t>
            </w:r>
            <w:r w:rsidR="00AB423E">
              <w:rPr>
                <w:rFonts w:ascii="Tahoma" w:hAnsi="Tahoma" w:cs="Tahoma"/>
              </w:rPr>
              <w:t xml:space="preserve">developed, </w:t>
            </w:r>
            <w:r>
              <w:rPr>
                <w:rFonts w:ascii="Tahoma" w:hAnsi="Tahoma" w:cs="Tahoma"/>
              </w:rPr>
              <w:t>and Programme Plan shared in draft with the Regional Implementation Board in November 2017. The programme seeks to secure</w:t>
            </w:r>
            <w:r w:rsidR="00AB423E">
              <w:rPr>
                <w:rFonts w:ascii="Tahoma" w:hAnsi="Tahoma" w:cs="Tahoma"/>
              </w:rPr>
              <w:t xml:space="preserve"> commitment and consensus regarding the key strategic deliverables and milestones. </w:t>
            </w:r>
            <w:r>
              <w:rPr>
                <w:rFonts w:ascii="Tahoma" w:hAnsi="Tahoma" w:cs="Tahoma"/>
              </w:rPr>
              <w:t>The draft Programme is designed to include</w:t>
            </w:r>
            <w:r w:rsidR="00043046">
              <w:rPr>
                <w:rFonts w:ascii="Tahoma" w:hAnsi="Tahoma" w:cs="Tahoma"/>
              </w:rPr>
              <w:t xml:space="preserve"> separate organisational </w:t>
            </w:r>
            <w:r w:rsidR="00AB423E">
              <w:rPr>
                <w:rFonts w:ascii="Tahoma" w:hAnsi="Tahoma" w:cs="Tahoma"/>
              </w:rPr>
              <w:t xml:space="preserve">implementation plans, and a number of cross-cutting </w:t>
            </w:r>
            <w:proofErr w:type="spellStart"/>
            <w:r w:rsidR="00AB423E">
              <w:rPr>
                <w:rFonts w:ascii="Tahoma" w:hAnsi="Tahoma" w:cs="Tahoma"/>
              </w:rPr>
              <w:t>workstreams</w:t>
            </w:r>
            <w:proofErr w:type="spellEnd"/>
            <w:r w:rsidR="00AB423E">
              <w:rPr>
                <w:rFonts w:ascii="Tahoma" w:hAnsi="Tahoma" w:cs="Tahoma"/>
              </w:rPr>
              <w:t xml:space="preserve"> supporting regional activity.</w:t>
            </w:r>
            <w:r>
              <w:rPr>
                <w:rFonts w:ascii="Tahoma" w:hAnsi="Tahoma" w:cs="Tahoma"/>
              </w:rPr>
              <w:t xml:space="preserve"> However, the draft Programme Plan and accompanying draft Full Regional Business Case are awaiting sign-off by the Board.</w:t>
            </w:r>
          </w:p>
          <w:p w:rsidR="00AB423E" w:rsidRDefault="00AB423E" w:rsidP="00AB423E">
            <w:pPr>
              <w:tabs>
                <w:tab w:val="left" w:pos="2280"/>
              </w:tabs>
              <w:rPr>
                <w:rFonts w:ascii="Tahoma" w:hAnsi="Tahoma" w:cs="Tahoma"/>
              </w:rPr>
            </w:pPr>
          </w:p>
          <w:p w:rsidR="00AB423E" w:rsidRDefault="00AB423E" w:rsidP="00AB423E">
            <w:pPr>
              <w:tabs>
                <w:tab w:val="left" w:pos="2280"/>
              </w:tabs>
              <w:rPr>
                <w:rFonts w:ascii="Tahoma" w:hAnsi="Tahoma" w:cs="Tahoma"/>
              </w:rPr>
            </w:pPr>
            <w:r>
              <w:rPr>
                <w:rFonts w:ascii="Tahoma" w:hAnsi="Tahoma" w:cs="Tahoma"/>
              </w:rPr>
              <w:t xml:space="preserve">IT Project Manager for HDUHB </w:t>
            </w:r>
            <w:r w:rsidR="00124D5D">
              <w:rPr>
                <w:rFonts w:ascii="Tahoma" w:hAnsi="Tahoma" w:cs="Tahoma"/>
              </w:rPr>
              <w:t>commenced on 7</w:t>
            </w:r>
            <w:r w:rsidR="00124D5D" w:rsidRPr="00124D5D">
              <w:rPr>
                <w:rFonts w:ascii="Tahoma" w:hAnsi="Tahoma" w:cs="Tahoma"/>
                <w:vertAlign w:val="superscript"/>
              </w:rPr>
              <w:t>th</w:t>
            </w:r>
            <w:r w:rsidR="00124D5D">
              <w:rPr>
                <w:rFonts w:ascii="Tahoma" w:hAnsi="Tahoma" w:cs="Tahoma"/>
              </w:rPr>
              <w:t xml:space="preserve"> November and is already providing</w:t>
            </w:r>
            <w:r>
              <w:rPr>
                <w:rFonts w:ascii="Tahoma" w:hAnsi="Tahoma" w:cs="Tahoma"/>
              </w:rPr>
              <w:t xml:space="preserve"> </w:t>
            </w:r>
            <w:r w:rsidR="00124D5D">
              <w:rPr>
                <w:rFonts w:ascii="Tahoma" w:hAnsi="Tahoma" w:cs="Tahoma"/>
              </w:rPr>
              <w:t xml:space="preserve">significant </w:t>
            </w:r>
            <w:r>
              <w:rPr>
                <w:rFonts w:ascii="Tahoma" w:hAnsi="Tahoma" w:cs="Tahoma"/>
              </w:rPr>
              <w:t xml:space="preserve">additional capacity for Business Case development. </w:t>
            </w:r>
            <w:r w:rsidR="00124D5D">
              <w:rPr>
                <w:rFonts w:ascii="Tahoma" w:hAnsi="Tahoma" w:cs="Tahoma"/>
              </w:rPr>
              <w:t>Initial focus on detailed scoping activity with service areas and benefits identification</w:t>
            </w:r>
            <w:r>
              <w:rPr>
                <w:rFonts w:ascii="Tahoma" w:hAnsi="Tahoma" w:cs="Tahoma"/>
              </w:rPr>
              <w:t>.</w:t>
            </w:r>
          </w:p>
          <w:p w:rsidR="00B82BFE" w:rsidRDefault="00B82BFE" w:rsidP="00AB423E">
            <w:pPr>
              <w:tabs>
                <w:tab w:val="left" w:pos="2280"/>
              </w:tabs>
              <w:rPr>
                <w:rFonts w:ascii="Tahoma" w:hAnsi="Tahoma" w:cs="Tahoma"/>
              </w:rPr>
            </w:pPr>
          </w:p>
          <w:p w:rsidR="00B82BFE" w:rsidRDefault="00124D5D" w:rsidP="00AB423E">
            <w:pPr>
              <w:tabs>
                <w:tab w:val="left" w:pos="2280"/>
              </w:tabs>
              <w:rPr>
                <w:rFonts w:ascii="Tahoma" w:hAnsi="Tahoma" w:cs="Tahoma"/>
              </w:rPr>
            </w:pPr>
            <w:r>
              <w:rPr>
                <w:rFonts w:ascii="Tahoma" w:hAnsi="Tahoma" w:cs="Tahoma"/>
              </w:rPr>
              <w:t xml:space="preserve">The first two of three </w:t>
            </w:r>
            <w:r w:rsidR="00B82BFE">
              <w:rPr>
                <w:rFonts w:ascii="Tahoma" w:hAnsi="Tahoma" w:cs="Tahoma"/>
              </w:rPr>
              <w:t xml:space="preserve">Gap Analysis sessions </w:t>
            </w:r>
            <w:r>
              <w:rPr>
                <w:rFonts w:ascii="Tahoma" w:hAnsi="Tahoma" w:cs="Tahoma"/>
              </w:rPr>
              <w:t xml:space="preserve">took place in November, with the third scheduled for early </w:t>
            </w:r>
            <w:r w:rsidR="00B82BFE">
              <w:rPr>
                <w:rFonts w:ascii="Tahoma" w:hAnsi="Tahoma" w:cs="Tahoma"/>
              </w:rPr>
              <w:t>December</w:t>
            </w:r>
            <w:r>
              <w:rPr>
                <w:rFonts w:ascii="Tahoma" w:hAnsi="Tahoma" w:cs="Tahoma"/>
              </w:rPr>
              <w:t>. This is a</w:t>
            </w:r>
            <w:r w:rsidR="00B82BFE">
              <w:rPr>
                <w:rFonts w:ascii="Tahoma" w:hAnsi="Tahoma" w:cs="Tahoma"/>
              </w:rPr>
              <w:t xml:space="preserve"> collaborative exercise with Carmarthenshire, Pem</w:t>
            </w:r>
            <w:r>
              <w:rPr>
                <w:rFonts w:ascii="Tahoma" w:hAnsi="Tahoma" w:cs="Tahoma"/>
              </w:rPr>
              <w:t>brokeshire and Cardiff Councils. Outputs of the initial two days are currently being written up.</w:t>
            </w:r>
          </w:p>
          <w:p w:rsidR="007933FF" w:rsidRDefault="007933FF" w:rsidP="00AB423E">
            <w:pPr>
              <w:tabs>
                <w:tab w:val="left" w:pos="2280"/>
              </w:tabs>
              <w:rPr>
                <w:rFonts w:ascii="Tahoma" w:hAnsi="Tahoma" w:cs="Tahoma"/>
              </w:rPr>
            </w:pPr>
          </w:p>
          <w:p w:rsidR="007933FF" w:rsidRDefault="007933FF" w:rsidP="00AB423E">
            <w:pPr>
              <w:tabs>
                <w:tab w:val="left" w:pos="2280"/>
              </w:tabs>
              <w:rPr>
                <w:rFonts w:ascii="Tahoma" w:hAnsi="Tahoma" w:cs="Tahoma"/>
              </w:rPr>
            </w:pPr>
            <w:r>
              <w:rPr>
                <w:rFonts w:ascii="Tahoma" w:hAnsi="Tahoma" w:cs="Tahoma"/>
              </w:rPr>
              <w:t>Hywel Dda Conference held on the 27</w:t>
            </w:r>
            <w:r w:rsidRPr="007933FF">
              <w:rPr>
                <w:rFonts w:ascii="Tahoma" w:hAnsi="Tahoma" w:cs="Tahoma"/>
                <w:vertAlign w:val="superscript"/>
              </w:rPr>
              <w:t>th</w:t>
            </w:r>
            <w:r>
              <w:rPr>
                <w:rFonts w:ascii="Tahoma" w:hAnsi="Tahoma" w:cs="Tahoma"/>
              </w:rPr>
              <w:t xml:space="preserve"> November with very good representation and considerable positive engagement from Hywel Dda service areas. Along with the provision of background information on the aims and benefits of the system, the focus of the day was on practitioner input, with benefits and business case scoping workshops. The outcomes of the day will feed into the further development of the Hywel Dda business case.</w:t>
            </w:r>
          </w:p>
          <w:p w:rsidR="007933FF" w:rsidRDefault="007933FF" w:rsidP="00AB423E">
            <w:pPr>
              <w:tabs>
                <w:tab w:val="left" w:pos="2280"/>
              </w:tabs>
              <w:rPr>
                <w:rFonts w:ascii="Tahoma" w:hAnsi="Tahoma" w:cs="Tahoma"/>
              </w:rPr>
            </w:pPr>
          </w:p>
          <w:p w:rsidR="00B907D3" w:rsidRDefault="007933FF" w:rsidP="00AB423E">
            <w:pPr>
              <w:tabs>
                <w:tab w:val="left" w:pos="2280"/>
              </w:tabs>
              <w:rPr>
                <w:rFonts w:ascii="Tahoma" w:hAnsi="Tahoma" w:cs="Tahoma"/>
              </w:rPr>
            </w:pPr>
            <w:r>
              <w:rPr>
                <w:rFonts w:ascii="Tahoma" w:hAnsi="Tahoma" w:cs="Tahoma"/>
              </w:rPr>
              <w:lastRenderedPageBreak/>
              <w:t>Initial meeting held on 29</w:t>
            </w:r>
            <w:r w:rsidRPr="007933FF">
              <w:rPr>
                <w:rFonts w:ascii="Tahoma" w:hAnsi="Tahoma" w:cs="Tahoma"/>
                <w:vertAlign w:val="superscript"/>
              </w:rPr>
              <w:t>th</w:t>
            </w:r>
            <w:r>
              <w:rPr>
                <w:rFonts w:ascii="Tahoma" w:hAnsi="Tahoma" w:cs="Tahoma"/>
              </w:rPr>
              <w:t xml:space="preserve"> November between </w:t>
            </w:r>
            <w:proofErr w:type="spellStart"/>
            <w:r>
              <w:rPr>
                <w:rFonts w:ascii="Tahoma" w:hAnsi="Tahoma" w:cs="Tahoma"/>
              </w:rPr>
              <w:t>Hywel</w:t>
            </w:r>
            <w:proofErr w:type="spellEnd"/>
            <w:r>
              <w:rPr>
                <w:rFonts w:ascii="Tahoma" w:hAnsi="Tahoma" w:cs="Tahoma"/>
              </w:rPr>
              <w:t xml:space="preserve"> </w:t>
            </w:r>
            <w:proofErr w:type="spellStart"/>
            <w:r>
              <w:rPr>
                <w:rFonts w:ascii="Tahoma" w:hAnsi="Tahoma" w:cs="Tahoma"/>
              </w:rPr>
              <w:t>Dda</w:t>
            </w:r>
            <w:proofErr w:type="spellEnd"/>
            <w:r>
              <w:rPr>
                <w:rFonts w:ascii="Tahoma" w:hAnsi="Tahoma" w:cs="Tahoma"/>
              </w:rPr>
              <w:t xml:space="preserve"> and </w:t>
            </w:r>
            <w:proofErr w:type="spellStart"/>
            <w:r>
              <w:rPr>
                <w:rFonts w:ascii="Tahoma" w:hAnsi="Tahoma" w:cs="Tahoma"/>
              </w:rPr>
              <w:t>CareWorks</w:t>
            </w:r>
            <w:proofErr w:type="spellEnd"/>
            <w:r>
              <w:rPr>
                <w:rFonts w:ascii="Tahoma" w:hAnsi="Tahoma" w:cs="Tahoma"/>
              </w:rPr>
              <w:t xml:space="preserve"> to discuss implementation planning.</w:t>
            </w:r>
          </w:p>
          <w:p w:rsidR="007933FF" w:rsidRDefault="007933FF" w:rsidP="00AB423E">
            <w:pPr>
              <w:tabs>
                <w:tab w:val="left" w:pos="2280"/>
              </w:tabs>
              <w:rPr>
                <w:rFonts w:ascii="Tahoma" w:hAnsi="Tahoma" w:cs="Tahoma"/>
              </w:rPr>
            </w:pPr>
          </w:p>
          <w:p w:rsidR="007933FF" w:rsidRPr="00682CCA" w:rsidRDefault="007933FF" w:rsidP="007933FF">
            <w:pPr>
              <w:tabs>
                <w:tab w:val="left" w:pos="2280"/>
              </w:tabs>
              <w:rPr>
                <w:rFonts w:ascii="Tahoma" w:hAnsi="Tahoma" w:cs="Tahoma"/>
              </w:rPr>
            </w:pPr>
            <w:r>
              <w:rPr>
                <w:rFonts w:ascii="Tahoma" w:hAnsi="Tahoma" w:cs="Tahoma"/>
              </w:rPr>
              <w:t>Regional Project Group meeting held on the 17</w:t>
            </w:r>
            <w:r w:rsidRPr="007933FF">
              <w:rPr>
                <w:rFonts w:ascii="Tahoma" w:hAnsi="Tahoma" w:cs="Tahoma"/>
                <w:vertAlign w:val="superscript"/>
              </w:rPr>
              <w:t>th</w:t>
            </w:r>
            <w:r>
              <w:rPr>
                <w:rFonts w:ascii="Tahoma" w:hAnsi="Tahoma" w:cs="Tahoma"/>
              </w:rPr>
              <w:t xml:space="preserve"> November with representation from all stakeholders.</w:t>
            </w:r>
          </w:p>
        </w:tc>
      </w:tr>
      <w:tr w:rsidR="00AB423E" w:rsidRPr="00DE331C" w:rsidTr="00C928A8">
        <w:tc>
          <w:tcPr>
            <w:tcW w:w="2977" w:type="dxa"/>
            <w:shd w:val="clear" w:color="auto" w:fill="DEEAF6" w:themeFill="accent1" w:themeFillTint="33"/>
          </w:tcPr>
          <w:p w:rsidR="00AB423E" w:rsidRPr="00DE331C" w:rsidRDefault="00AB423E" w:rsidP="00AB423E">
            <w:pPr>
              <w:tabs>
                <w:tab w:val="left" w:pos="2280"/>
              </w:tabs>
              <w:rPr>
                <w:rFonts w:ascii="Tahoma" w:hAnsi="Tahoma" w:cs="Tahoma"/>
                <w:bCs/>
              </w:rPr>
            </w:pPr>
            <w:r w:rsidRPr="00DE331C">
              <w:rPr>
                <w:rFonts w:ascii="Tahoma" w:hAnsi="Tahoma" w:cs="Tahoma"/>
                <w:bCs/>
              </w:rPr>
              <w:lastRenderedPageBreak/>
              <w:t>Shortfalls/Non-completions in last period</w:t>
            </w:r>
          </w:p>
        </w:tc>
        <w:tc>
          <w:tcPr>
            <w:tcW w:w="7229" w:type="dxa"/>
          </w:tcPr>
          <w:p w:rsidR="00AB423E" w:rsidRDefault="00AB423E" w:rsidP="00AB423E">
            <w:pPr>
              <w:pStyle w:val="Default"/>
              <w:rPr>
                <w:rFonts w:ascii="Tahoma" w:hAnsi="Tahoma" w:cs="Tahoma"/>
                <w:color w:val="auto"/>
                <w:sz w:val="22"/>
                <w:szCs w:val="22"/>
              </w:rPr>
            </w:pPr>
            <w:r>
              <w:rPr>
                <w:rFonts w:ascii="Tahoma" w:hAnsi="Tahoma" w:cs="Tahoma"/>
                <w:color w:val="auto"/>
                <w:sz w:val="22"/>
                <w:szCs w:val="22"/>
              </w:rPr>
              <w:t>Agreement of National Benefits and identification of Local Benefits was due for completion in July 2017, however this has been deferred until after WCCIS demonstrations have taken place. Regional session scheduled for the 11</w:t>
            </w:r>
            <w:r w:rsidRPr="00653EBE">
              <w:rPr>
                <w:rFonts w:ascii="Tahoma" w:hAnsi="Tahoma" w:cs="Tahoma"/>
                <w:color w:val="auto"/>
                <w:sz w:val="22"/>
                <w:szCs w:val="22"/>
                <w:vertAlign w:val="superscript"/>
              </w:rPr>
              <w:t>th</w:t>
            </w:r>
            <w:r w:rsidR="00705C95">
              <w:rPr>
                <w:rFonts w:ascii="Tahoma" w:hAnsi="Tahoma" w:cs="Tahoma"/>
                <w:color w:val="auto"/>
                <w:sz w:val="22"/>
                <w:szCs w:val="22"/>
              </w:rPr>
              <w:t xml:space="preserve"> October 2017 was cancelled due to poor attendance.</w:t>
            </w:r>
            <w:r w:rsidR="007933FF">
              <w:rPr>
                <w:rFonts w:ascii="Tahoma" w:hAnsi="Tahoma" w:cs="Tahoma"/>
                <w:color w:val="auto"/>
                <w:sz w:val="22"/>
                <w:szCs w:val="22"/>
              </w:rPr>
              <w:t xml:space="preserve"> Regional Project Group proposed that options be explored for consultants to undertake the Benefits identification and realisation work on behalf of the region, in order to secure dedicated focus.</w:t>
            </w:r>
          </w:p>
          <w:p w:rsidR="00AB423E" w:rsidRDefault="00AB423E" w:rsidP="00AB423E">
            <w:pPr>
              <w:pStyle w:val="Default"/>
              <w:rPr>
                <w:rFonts w:ascii="Tahoma" w:hAnsi="Tahoma" w:cs="Tahoma"/>
                <w:color w:val="auto"/>
                <w:sz w:val="22"/>
                <w:szCs w:val="22"/>
              </w:rPr>
            </w:pPr>
          </w:p>
          <w:p w:rsidR="00AB423E" w:rsidRPr="00361A11" w:rsidRDefault="00AB423E" w:rsidP="00A413B3">
            <w:pPr>
              <w:pStyle w:val="Default"/>
              <w:rPr>
                <w:rFonts w:ascii="Tahoma" w:hAnsi="Tahoma" w:cs="Tahoma"/>
                <w:color w:val="auto"/>
                <w:sz w:val="22"/>
                <w:szCs w:val="22"/>
              </w:rPr>
            </w:pPr>
            <w:r>
              <w:rPr>
                <w:rFonts w:ascii="Tahoma" w:hAnsi="Tahoma" w:cs="Tahoma"/>
                <w:color w:val="auto"/>
                <w:sz w:val="22"/>
                <w:szCs w:val="22"/>
              </w:rPr>
              <w:t xml:space="preserve">Operational Sub-Group meetings have not yet commenced. Regional Project Group agreed there was a need to first build a comprehensive understanding of the system to underpin the future direction, before the Terms of Reference, membership and </w:t>
            </w:r>
            <w:proofErr w:type="spellStart"/>
            <w:r>
              <w:rPr>
                <w:rFonts w:ascii="Tahoma" w:hAnsi="Tahoma" w:cs="Tahoma"/>
                <w:color w:val="auto"/>
                <w:sz w:val="22"/>
                <w:szCs w:val="22"/>
              </w:rPr>
              <w:t>workplan</w:t>
            </w:r>
            <w:proofErr w:type="spellEnd"/>
            <w:r>
              <w:rPr>
                <w:rFonts w:ascii="Tahoma" w:hAnsi="Tahoma" w:cs="Tahoma"/>
                <w:color w:val="auto"/>
                <w:sz w:val="22"/>
                <w:szCs w:val="22"/>
              </w:rPr>
              <w:t xml:space="preserve"> of the Operational Sub-Groups can be fully informed.</w:t>
            </w:r>
            <w:r w:rsidR="00B907D3">
              <w:rPr>
                <w:rFonts w:ascii="Tahoma" w:hAnsi="Tahoma" w:cs="Tahoma"/>
                <w:color w:val="auto"/>
                <w:sz w:val="22"/>
                <w:szCs w:val="22"/>
              </w:rPr>
              <w:t xml:space="preserve"> May now be replaced b</w:t>
            </w:r>
            <w:r w:rsidR="007933FF">
              <w:rPr>
                <w:rFonts w:ascii="Tahoma" w:hAnsi="Tahoma" w:cs="Tahoma"/>
                <w:color w:val="auto"/>
                <w:sz w:val="22"/>
                <w:szCs w:val="22"/>
              </w:rPr>
              <w:t xml:space="preserve">y Programme </w:t>
            </w:r>
            <w:proofErr w:type="spellStart"/>
            <w:r w:rsidR="007933FF">
              <w:rPr>
                <w:rFonts w:ascii="Tahoma" w:hAnsi="Tahoma" w:cs="Tahoma"/>
                <w:color w:val="auto"/>
                <w:sz w:val="22"/>
                <w:szCs w:val="22"/>
              </w:rPr>
              <w:t>Workstream</w:t>
            </w:r>
            <w:proofErr w:type="spellEnd"/>
            <w:r w:rsidR="007933FF">
              <w:rPr>
                <w:rFonts w:ascii="Tahoma" w:hAnsi="Tahoma" w:cs="Tahoma"/>
                <w:color w:val="auto"/>
                <w:sz w:val="22"/>
                <w:szCs w:val="22"/>
              </w:rPr>
              <w:t xml:space="preserve"> activity, pending sign off of the </w:t>
            </w:r>
            <w:r w:rsidR="00A413B3">
              <w:rPr>
                <w:rFonts w:ascii="Tahoma" w:hAnsi="Tahoma" w:cs="Tahoma"/>
                <w:color w:val="auto"/>
                <w:sz w:val="22"/>
                <w:szCs w:val="22"/>
              </w:rPr>
              <w:t>r</w:t>
            </w:r>
            <w:r w:rsidR="007933FF">
              <w:rPr>
                <w:rFonts w:ascii="Tahoma" w:hAnsi="Tahoma" w:cs="Tahoma"/>
                <w:color w:val="auto"/>
                <w:sz w:val="22"/>
                <w:szCs w:val="22"/>
              </w:rPr>
              <w:t>egional Programme Plan by the Regional Implementation Board.</w:t>
            </w:r>
          </w:p>
        </w:tc>
      </w:tr>
      <w:tr w:rsidR="00AB423E" w:rsidRPr="00DE331C" w:rsidTr="00C928A8">
        <w:tc>
          <w:tcPr>
            <w:tcW w:w="2977" w:type="dxa"/>
            <w:shd w:val="clear" w:color="auto" w:fill="DEEAF6" w:themeFill="accent1" w:themeFillTint="33"/>
          </w:tcPr>
          <w:p w:rsidR="00AB423E" w:rsidRPr="00DE331C" w:rsidRDefault="00AB423E" w:rsidP="00AB423E">
            <w:pPr>
              <w:tabs>
                <w:tab w:val="left" w:pos="2280"/>
              </w:tabs>
              <w:rPr>
                <w:rFonts w:ascii="Tahoma" w:hAnsi="Tahoma" w:cs="Tahoma"/>
                <w:bCs/>
              </w:rPr>
            </w:pPr>
            <w:r w:rsidRPr="00DE331C">
              <w:rPr>
                <w:rFonts w:ascii="Tahoma" w:hAnsi="Tahoma" w:cs="Tahoma"/>
                <w:bCs/>
              </w:rPr>
              <w:t>Forecast for next period</w:t>
            </w:r>
          </w:p>
        </w:tc>
        <w:tc>
          <w:tcPr>
            <w:tcW w:w="7229" w:type="dxa"/>
          </w:tcPr>
          <w:p w:rsidR="007933FF" w:rsidRDefault="007933FF" w:rsidP="00AB423E">
            <w:pPr>
              <w:pStyle w:val="Default"/>
              <w:rPr>
                <w:rFonts w:ascii="Tahoma" w:hAnsi="Tahoma" w:cs="Tahoma"/>
                <w:color w:val="auto"/>
                <w:sz w:val="22"/>
                <w:szCs w:val="22"/>
              </w:rPr>
            </w:pPr>
            <w:r>
              <w:rPr>
                <w:rFonts w:ascii="Tahoma" w:hAnsi="Tahoma" w:cs="Tahoma"/>
                <w:color w:val="auto"/>
                <w:sz w:val="22"/>
                <w:szCs w:val="22"/>
              </w:rPr>
              <w:t>Recruitment of Regional Implementation Manager, in order to complete key tasks.</w:t>
            </w:r>
          </w:p>
          <w:p w:rsidR="00DC30AD" w:rsidRDefault="00DC30AD" w:rsidP="00AB423E">
            <w:pPr>
              <w:pStyle w:val="Default"/>
              <w:rPr>
                <w:rFonts w:ascii="Tahoma" w:hAnsi="Tahoma" w:cs="Tahoma"/>
                <w:color w:val="auto"/>
                <w:sz w:val="22"/>
                <w:szCs w:val="22"/>
              </w:rPr>
            </w:pPr>
          </w:p>
          <w:p w:rsidR="00DC30AD" w:rsidRDefault="00DC30AD" w:rsidP="00AB423E">
            <w:pPr>
              <w:pStyle w:val="Default"/>
              <w:rPr>
                <w:rFonts w:ascii="Tahoma" w:hAnsi="Tahoma" w:cs="Tahoma"/>
                <w:color w:val="auto"/>
                <w:sz w:val="22"/>
                <w:szCs w:val="22"/>
              </w:rPr>
            </w:pPr>
            <w:r>
              <w:rPr>
                <w:rFonts w:ascii="Tahoma" w:hAnsi="Tahoma" w:cs="Tahoma"/>
                <w:color w:val="auto"/>
                <w:sz w:val="22"/>
                <w:szCs w:val="22"/>
              </w:rPr>
              <w:t>Re-establishment of Board meeting in order to discuss progression of the draft Programme Plan and Full Regional Business Case.</w:t>
            </w:r>
          </w:p>
          <w:p w:rsidR="007933FF" w:rsidRDefault="007933FF" w:rsidP="00AB423E">
            <w:pPr>
              <w:pStyle w:val="Default"/>
              <w:rPr>
                <w:rFonts w:ascii="Tahoma" w:hAnsi="Tahoma" w:cs="Tahoma"/>
                <w:color w:val="auto"/>
                <w:sz w:val="22"/>
                <w:szCs w:val="22"/>
              </w:rPr>
            </w:pPr>
          </w:p>
          <w:p w:rsidR="00AB423E" w:rsidRDefault="007933FF" w:rsidP="00AB423E">
            <w:pPr>
              <w:pStyle w:val="Default"/>
              <w:rPr>
                <w:rFonts w:ascii="Tahoma" w:hAnsi="Tahoma" w:cs="Tahoma"/>
                <w:color w:val="auto"/>
                <w:sz w:val="22"/>
                <w:szCs w:val="22"/>
              </w:rPr>
            </w:pPr>
            <w:r>
              <w:rPr>
                <w:rFonts w:ascii="Tahoma" w:hAnsi="Tahoma" w:cs="Tahoma"/>
                <w:color w:val="auto"/>
                <w:sz w:val="22"/>
                <w:szCs w:val="22"/>
              </w:rPr>
              <w:t>Completion of Hywel Dda business case, with inclusion of information captured at the conference.</w:t>
            </w:r>
          </w:p>
          <w:p w:rsidR="00AB423E" w:rsidRDefault="00AB423E" w:rsidP="00AB423E">
            <w:pPr>
              <w:pStyle w:val="Default"/>
              <w:rPr>
                <w:rFonts w:ascii="Tahoma" w:hAnsi="Tahoma" w:cs="Tahoma"/>
                <w:color w:val="auto"/>
                <w:sz w:val="22"/>
                <w:szCs w:val="22"/>
              </w:rPr>
            </w:pPr>
          </w:p>
          <w:p w:rsidR="00AB423E" w:rsidRDefault="007933FF" w:rsidP="00AB423E">
            <w:pPr>
              <w:pStyle w:val="Default"/>
              <w:rPr>
                <w:rFonts w:ascii="Tahoma" w:hAnsi="Tahoma" w:cs="Tahoma"/>
                <w:color w:val="auto"/>
                <w:sz w:val="22"/>
                <w:szCs w:val="22"/>
              </w:rPr>
            </w:pPr>
            <w:r>
              <w:rPr>
                <w:rFonts w:ascii="Tahoma" w:hAnsi="Tahoma" w:cs="Tahoma"/>
                <w:color w:val="auto"/>
                <w:sz w:val="22"/>
                <w:szCs w:val="22"/>
              </w:rPr>
              <w:t>Further discussions regarding option to commission consultancy to complete regional benefits work.</w:t>
            </w:r>
          </w:p>
          <w:p w:rsidR="002F3164" w:rsidRDefault="007933FF" w:rsidP="00DC30AD">
            <w:pPr>
              <w:pStyle w:val="Default"/>
              <w:tabs>
                <w:tab w:val="left" w:pos="1890"/>
              </w:tabs>
              <w:rPr>
                <w:rFonts w:ascii="Tahoma" w:hAnsi="Tahoma" w:cs="Tahoma"/>
                <w:color w:val="auto"/>
                <w:sz w:val="22"/>
                <w:szCs w:val="22"/>
              </w:rPr>
            </w:pPr>
            <w:r>
              <w:rPr>
                <w:rFonts w:ascii="Tahoma" w:hAnsi="Tahoma" w:cs="Tahoma"/>
                <w:color w:val="auto"/>
                <w:sz w:val="22"/>
                <w:szCs w:val="22"/>
              </w:rPr>
              <w:tab/>
            </w:r>
          </w:p>
          <w:p w:rsidR="002F3164" w:rsidRDefault="002F3164" w:rsidP="00B907D3">
            <w:pPr>
              <w:pStyle w:val="Default"/>
              <w:rPr>
                <w:rFonts w:ascii="Tahoma" w:hAnsi="Tahoma" w:cs="Tahoma"/>
                <w:color w:val="auto"/>
                <w:sz w:val="22"/>
                <w:szCs w:val="22"/>
              </w:rPr>
            </w:pPr>
            <w:r>
              <w:rPr>
                <w:rFonts w:ascii="Tahoma" w:hAnsi="Tahoma" w:cs="Tahoma"/>
                <w:color w:val="auto"/>
                <w:sz w:val="22"/>
                <w:szCs w:val="22"/>
              </w:rPr>
              <w:t xml:space="preserve">Complete </w:t>
            </w:r>
            <w:proofErr w:type="spellStart"/>
            <w:r>
              <w:rPr>
                <w:rFonts w:ascii="Tahoma" w:hAnsi="Tahoma" w:cs="Tahoma"/>
                <w:color w:val="auto"/>
                <w:sz w:val="22"/>
                <w:szCs w:val="22"/>
              </w:rPr>
              <w:t>Porth</w:t>
            </w:r>
            <w:proofErr w:type="spellEnd"/>
            <w:r>
              <w:rPr>
                <w:rFonts w:ascii="Tahoma" w:hAnsi="Tahoma" w:cs="Tahoma"/>
                <w:color w:val="auto"/>
                <w:sz w:val="22"/>
                <w:szCs w:val="22"/>
              </w:rPr>
              <w:t xml:space="preserve"> </w:t>
            </w:r>
            <w:proofErr w:type="spellStart"/>
            <w:r>
              <w:rPr>
                <w:rFonts w:ascii="Tahoma" w:hAnsi="Tahoma" w:cs="Tahoma"/>
                <w:color w:val="auto"/>
                <w:sz w:val="22"/>
                <w:szCs w:val="22"/>
              </w:rPr>
              <w:t>Gofal</w:t>
            </w:r>
            <w:proofErr w:type="spellEnd"/>
            <w:r>
              <w:rPr>
                <w:rFonts w:ascii="Tahoma" w:hAnsi="Tahoma" w:cs="Tahoma"/>
                <w:color w:val="auto"/>
                <w:sz w:val="22"/>
                <w:szCs w:val="22"/>
              </w:rPr>
              <w:t xml:space="preserve"> scoping work and secure approval to proceed.</w:t>
            </w:r>
          </w:p>
          <w:p w:rsidR="00F11B11" w:rsidRDefault="00F11B11" w:rsidP="00B907D3">
            <w:pPr>
              <w:pStyle w:val="Default"/>
              <w:rPr>
                <w:rFonts w:ascii="Tahoma" w:hAnsi="Tahoma" w:cs="Tahoma"/>
                <w:color w:val="auto"/>
                <w:sz w:val="22"/>
                <w:szCs w:val="22"/>
              </w:rPr>
            </w:pPr>
          </w:p>
          <w:p w:rsidR="00F11B11" w:rsidRPr="00EC3FC3" w:rsidRDefault="00F11B11" w:rsidP="00B907D3">
            <w:pPr>
              <w:pStyle w:val="Default"/>
              <w:rPr>
                <w:rFonts w:ascii="Tahoma" w:hAnsi="Tahoma" w:cs="Tahoma"/>
                <w:color w:val="auto"/>
              </w:rPr>
            </w:pPr>
            <w:r>
              <w:rPr>
                <w:rFonts w:ascii="Tahoma" w:hAnsi="Tahoma" w:cs="Tahoma"/>
                <w:color w:val="auto"/>
                <w:sz w:val="22"/>
                <w:szCs w:val="22"/>
              </w:rPr>
              <w:t>Evaluate outcome of Gap Analysis</w:t>
            </w:r>
            <w:r w:rsidR="00043046">
              <w:rPr>
                <w:rFonts w:ascii="Tahoma" w:hAnsi="Tahoma" w:cs="Tahoma"/>
                <w:color w:val="auto"/>
                <w:sz w:val="22"/>
                <w:szCs w:val="22"/>
              </w:rPr>
              <w:t xml:space="preserve"> and incorporate into planning</w:t>
            </w:r>
            <w:r>
              <w:rPr>
                <w:rFonts w:ascii="Tahoma" w:hAnsi="Tahoma" w:cs="Tahoma"/>
                <w:color w:val="auto"/>
                <w:sz w:val="22"/>
                <w:szCs w:val="22"/>
              </w:rPr>
              <w:t>.</w:t>
            </w:r>
          </w:p>
        </w:tc>
      </w:tr>
      <w:tr w:rsidR="00AB423E" w:rsidRPr="00DE331C" w:rsidTr="00C928A8">
        <w:tc>
          <w:tcPr>
            <w:tcW w:w="2977" w:type="dxa"/>
            <w:shd w:val="clear" w:color="auto" w:fill="DEEAF6" w:themeFill="accent1" w:themeFillTint="33"/>
          </w:tcPr>
          <w:p w:rsidR="00AB423E" w:rsidRPr="00DE331C" w:rsidRDefault="00AB423E" w:rsidP="00AB423E">
            <w:pPr>
              <w:tabs>
                <w:tab w:val="left" w:pos="2280"/>
              </w:tabs>
              <w:rPr>
                <w:rFonts w:ascii="Tahoma" w:hAnsi="Tahoma" w:cs="Tahoma"/>
                <w:bCs/>
              </w:rPr>
            </w:pPr>
            <w:r w:rsidRPr="00DE331C">
              <w:rPr>
                <w:rFonts w:ascii="Tahoma" w:hAnsi="Tahoma" w:cs="Tahoma"/>
                <w:bCs/>
              </w:rPr>
              <w:t>Financial status</w:t>
            </w:r>
          </w:p>
        </w:tc>
        <w:tc>
          <w:tcPr>
            <w:tcW w:w="7229" w:type="dxa"/>
          </w:tcPr>
          <w:p w:rsidR="00AB423E" w:rsidRDefault="00AB423E" w:rsidP="00AB423E">
            <w:pPr>
              <w:pStyle w:val="Default"/>
              <w:rPr>
                <w:rFonts w:ascii="Tahoma" w:hAnsi="Tahoma" w:cs="Tahoma"/>
                <w:color w:val="auto"/>
                <w:sz w:val="22"/>
                <w:szCs w:val="22"/>
              </w:rPr>
            </w:pPr>
            <w:r>
              <w:rPr>
                <w:rFonts w:ascii="Tahoma" w:hAnsi="Tahoma" w:cs="Tahoma"/>
                <w:color w:val="auto"/>
                <w:sz w:val="22"/>
                <w:szCs w:val="22"/>
              </w:rPr>
              <w:t>A Funding Plan was approved by the Regional Implementation Board in August 2017. Total allocation of £184,000 with £172,566 committed and £11,434 unallocated due to in-year slippage. Outstanding balance to be allocated for further preparation activities.</w:t>
            </w:r>
          </w:p>
          <w:p w:rsidR="00AB423E" w:rsidRDefault="00AB423E" w:rsidP="00AB423E">
            <w:pPr>
              <w:pStyle w:val="Default"/>
              <w:rPr>
                <w:rFonts w:ascii="Tahoma" w:hAnsi="Tahoma" w:cs="Tahoma"/>
                <w:color w:val="auto"/>
                <w:sz w:val="22"/>
                <w:szCs w:val="22"/>
              </w:rPr>
            </w:pPr>
          </w:p>
          <w:p w:rsidR="00AB423E" w:rsidRPr="00EC3FC3" w:rsidRDefault="00AB423E" w:rsidP="00043046">
            <w:pPr>
              <w:pStyle w:val="Default"/>
              <w:rPr>
                <w:rFonts w:ascii="Tahoma" w:hAnsi="Tahoma" w:cs="Tahoma"/>
                <w:color w:val="auto"/>
                <w:sz w:val="22"/>
                <w:szCs w:val="22"/>
              </w:rPr>
            </w:pPr>
            <w:r>
              <w:rPr>
                <w:rFonts w:ascii="Tahoma" w:hAnsi="Tahoma" w:cs="Tahoma"/>
                <w:color w:val="auto"/>
                <w:sz w:val="22"/>
                <w:szCs w:val="22"/>
              </w:rPr>
              <w:t>Key expenditure covers: Project Management support</w:t>
            </w:r>
            <w:r w:rsidR="00043046">
              <w:rPr>
                <w:rFonts w:ascii="Tahoma" w:hAnsi="Tahoma" w:cs="Tahoma"/>
                <w:color w:val="auto"/>
                <w:sz w:val="22"/>
                <w:szCs w:val="22"/>
              </w:rPr>
              <w:t xml:space="preserve">; </w:t>
            </w:r>
            <w:r>
              <w:rPr>
                <w:rFonts w:ascii="Tahoma" w:hAnsi="Tahoma" w:cs="Tahoma"/>
                <w:color w:val="auto"/>
                <w:sz w:val="22"/>
                <w:szCs w:val="22"/>
              </w:rPr>
              <w:t>Designated specialist resources</w:t>
            </w:r>
            <w:r w:rsidR="00043046">
              <w:rPr>
                <w:rFonts w:ascii="Tahoma" w:hAnsi="Tahoma" w:cs="Tahoma"/>
                <w:color w:val="auto"/>
                <w:sz w:val="22"/>
                <w:szCs w:val="22"/>
              </w:rPr>
              <w:t xml:space="preserve">; Training; </w:t>
            </w:r>
            <w:r>
              <w:rPr>
                <w:rFonts w:ascii="Tahoma" w:hAnsi="Tahoma" w:cs="Tahoma"/>
                <w:color w:val="auto"/>
                <w:sz w:val="22"/>
                <w:szCs w:val="22"/>
              </w:rPr>
              <w:t>Sessional support for staff undertaking regional work</w:t>
            </w:r>
            <w:r w:rsidR="00043046">
              <w:rPr>
                <w:rFonts w:ascii="Tahoma" w:hAnsi="Tahoma" w:cs="Tahoma"/>
                <w:color w:val="auto"/>
                <w:sz w:val="22"/>
                <w:szCs w:val="22"/>
              </w:rPr>
              <w:t xml:space="preserve">; </w:t>
            </w:r>
            <w:r>
              <w:rPr>
                <w:rFonts w:ascii="Tahoma" w:hAnsi="Tahoma" w:cs="Tahoma"/>
                <w:color w:val="auto"/>
                <w:sz w:val="22"/>
                <w:szCs w:val="22"/>
              </w:rPr>
              <w:t>Support for an integrated working pilot</w:t>
            </w:r>
            <w:r w:rsidR="00043046">
              <w:rPr>
                <w:rFonts w:ascii="Tahoma" w:hAnsi="Tahoma" w:cs="Tahoma"/>
                <w:color w:val="auto"/>
                <w:sz w:val="22"/>
                <w:szCs w:val="22"/>
              </w:rPr>
              <w:t xml:space="preserve">; </w:t>
            </w:r>
            <w:r>
              <w:rPr>
                <w:rFonts w:ascii="Tahoma" w:hAnsi="Tahoma" w:cs="Tahoma"/>
                <w:color w:val="auto"/>
                <w:sz w:val="22"/>
                <w:szCs w:val="22"/>
              </w:rPr>
              <w:t>Support for syst</w:t>
            </w:r>
            <w:r w:rsidR="00043046">
              <w:rPr>
                <w:rFonts w:ascii="Tahoma" w:hAnsi="Tahoma" w:cs="Tahoma"/>
                <w:color w:val="auto"/>
                <w:sz w:val="22"/>
                <w:szCs w:val="22"/>
              </w:rPr>
              <w:t xml:space="preserve">em demonstrations and workshops; and </w:t>
            </w:r>
            <w:r>
              <w:rPr>
                <w:rFonts w:ascii="Tahoma" w:hAnsi="Tahoma" w:cs="Tahoma"/>
                <w:color w:val="auto"/>
                <w:sz w:val="22"/>
                <w:szCs w:val="22"/>
              </w:rPr>
              <w:t>Regional contribution to national developments.</w:t>
            </w:r>
          </w:p>
        </w:tc>
      </w:tr>
    </w:tbl>
    <w:p w:rsidR="00524893" w:rsidRPr="00FF1625" w:rsidRDefault="00524893" w:rsidP="00B907D3">
      <w:pPr>
        <w:tabs>
          <w:tab w:val="left" w:pos="2280"/>
        </w:tabs>
        <w:jc w:val="center"/>
        <w:rPr>
          <w:rFonts w:ascii="Tahoma" w:hAnsi="Tahoma" w:cs="Tahoma"/>
        </w:rPr>
      </w:pPr>
    </w:p>
    <w:sectPr w:rsidR="00524893" w:rsidRPr="00FF1625" w:rsidSect="005248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F1D67"/>
    <w:multiLevelType w:val="hybridMultilevel"/>
    <w:tmpl w:val="FD4CFF4A"/>
    <w:lvl w:ilvl="0" w:tplc="A2169D6E">
      <w:numFmt w:val="bullet"/>
      <w:lvlText w:val="-"/>
      <w:lvlJc w:val="left"/>
      <w:pPr>
        <w:ind w:left="435" w:hanging="360"/>
      </w:pPr>
      <w:rPr>
        <w:rFonts w:ascii="Tahoma" w:eastAsiaTheme="minorHAnsi" w:hAnsi="Tahoma" w:cs="Tahoma"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1" w15:restartNumberingAfterBreak="0">
    <w:nsid w:val="204A7A3B"/>
    <w:multiLevelType w:val="hybridMultilevel"/>
    <w:tmpl w:val="06C29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F46C76"/>
    <w:multiLevelType w:val="hybridMultilevel"/>
    <w:tmpl w:val="6B7C1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FC2AC9"/>
    <w:multiLevelType w:val="hybridMultilevel"/>
    <w:tmpl w:val="42063F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C8B6591"/>
    <w:multiLevelType w:val="hybridMultilevel"/>
    <w:tmpl w:val="94B209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C7726FC"/>
    <w:multiLevelType w:val="hybridMultilevel"/>
    <w:tmpl w:val="A3102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C7478F"/>
    <w:multiLevelType w:val="hybridMultilevel"/>
    <w:tmpl w:val="1518A390"/>
    <w:lvl w:ilvl="0" w:tplc="08090001">
      <w:start w:val="1"/>
      <w:numFmt w:val="bullet"/>
      <w:lvlText w:val=""/>
      <w:lvlJc w:val="left"/>
      <w:pPr>
        <w:ind w:left="-351" w:hanging="360"/>
      </w:pPr>
      <w:rPr>
        <w:rFonts w:ascii="Symbol" w:hAnsi="Symbol" w:hint="default"/>
      </w:rPr>
    </w:lvl>
    <w:lvl w:ilvl="1" w:tplc="08090003" w:tentative="1">
      <w:start w:val="1"/>
      <w:numFmt w:val="bullet"/>
      <w:lvlText w:val="o"/>
      <w:lvlJc w:val="left"/>
      <w:pPr>
        <w:ind w:left="369" w:hanging="360"/>
      </w:pPr>
      <w:rPr>
        <w:rFonts w:ascii="Courier New" w:hAnsi="Courier New" w:cs="Courier New" w:hint="default"/>
      </w:rPr>
    </w:lvl>
    <w:lvl w:ilvl="2" w:tplc="08090005" w:tentative="1">
      <w:start w:val="1"/>
      <w:numFmt w:val="bullet"/>
      <w:lvlText w:val=""/>
      <w:lvlJc w:val="left"/>
      <w:pPr>
        <w:ind w:left="1089" w:hanging="360"/>
      </w:pPr>
      <w:rPr>
        <w:rFonts w:ascii="Wingdings" w:hAnsi="Wingdings" w:hint="default"/>
      </w:rPr>
    </w:lvl>
    <w:lvl w:ilvl="3" w:tplc="08090001" w:tentative="1">
      <w:start w:val="1"/>
      <w:numFmt w:val="bullet"/>
      <w:lvlText w:val=""/>
      <w:lvlJc w:val="left"/>
      <w:pPr>
        <w:ind w:left="1809" w:hanging="360"/>
      </w:pPr>
      <w:rPr>
        <w:rFonts w:ascii="Symbol" w:hAnsi="Symbol" w:hint="default"/>
      </w:rPr>
    </w:lvl>
    <w:lvl w:ilvl="4" w:tplc="08090003" w:tentative="1">
      <w:start w:val="1"/>
      <w:numFmt w:val="bullet"/>
      <w:lvlText w:val="o"/>
      <w:lvlJc w:val="left"/>
      <w:pPr>
        <w:ind w:left="2529" w:hanging="360"/>
      </w:pPr>
      <w:rPr>
        <w:rFonts w:ascii="Courier New" w:hAnsi="Courier New" w:cs="Courier New" w:hint="default"/>
      </w:rPr>
    </w:lvl>
    <w:lvl w:ilvl="5" w:tplc="08090005" w:tentative="1">
      <w:start w:val="1"/>
      <w:numFmt w:val="bullet"/>
      <w:lvlText w:val=""/>
      <w:lvlJc w:val="left"/>
      <w:pPr>
        <w:ind w:left="3249" w:hanging="360"/>
      </w:pPr>
      <w:rPr>
        <w:rFonts w:ascii="Wingdings" w:hAnsi="Wingdings" w:hint="default"/>
      </w:rPr>
    </w:lvl>
    <w:lvl w:ilvl="6" w:tplc="08090001" w:tentative="1">
      <w:start w:val="1"/>
      <w:numFmt w:val="bullet"/>
      <w:lvlText w:val=""/>
      <w:lvlJc w:val="left"/>
      <w:pPr>
        <w:ind w:left="3969" w:hanging="360"/>
      </w:pPr>
      <w:rPr>
        <w:rFonts w:ascii="Symbol" w:hAnsi="Symbol" w:hint="default"/>
      </w:rPr>
    </w:lvl>
    <w:lvl w:ilvl="7" w:tplc="08090003" w:tentative="1">
      <w:start w:val="1"/>
      <w:numFmt w:val="bullet"/>
      <w:lvlText w:val="o"/>
      <w:lvlJc w:val="left"/>
      <w:pPr>
        <w:ind w:left="4689" w:hanging="360"/>
      </w:pPr>
      <w:rPr>
        <w:rFonts w:ascii="Courier New" w:hAnsi="Courier New" w:cs="Courier New" w:hint="default"/>
      </w:rPr>
    </w:lvl>
    <w:lvl w:ilvl="8" w:tplc="08090005" w:tentative="1">
      <w:start w:val="1"/>
      <w:numFmt w:val="bullet"/>
      <w:lvlText w:val=""/>
      <w:lvlJc w:val="left"/>
      <w:pPr>
        <w:ind w:left="5409"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A0"/>
    <w:rsid w:val="00043046"/>
    <w:rsid w:val="00087F5B"/>
    <w:rsid w:val="000F10CA"/>
    <w:rsid w:val="00100A64"/>
    <w:rsid w:val="00124D5D"/>
    <w:rsid w:val="0019168A"/>
    <w:rsid w:val="001C19F6"/>
    <w:rsid w:val="002A1569"/>
    <w:rsid w:val="002D1781"/>
    <w:rsid w:val="002F3164"/>
    <w:rsid w:val="002F583C"/>
    <w:rsid w:val="00345810"/>
    <w:rsid w:val="003762A5"/>
    <w:rsid w:val="00393EEC"/>
    <w:rsid w:val="003A1628"/>
    <w:rsid w:val="00443E65"/>
    <w:rsid w:val="00481509"/>
    <w:rsid w:val="00524893"/>
    <w:rsid w:val="005423C3"/>
    <w:rsid w:val="0058703B"/>
    <w:rsid w:val="005A652B"/>
    <w:rsid w:val="005C7AC9"/>
    <w:rsid w:val="005D0EF4"/>
    <w:rsid w:val="00682CCA"/>
    <w:rsid w:val="006D63DA"/>
    <w:rsid w:val="00705C95"/>
    <w:rsid w:val="00722777"/>
    <w:rsid w:val="0072411D"/>
    <w:rsid w:val="007933FF"/>
    <w:rsid w:val="007A03D4"/>
    <w:rsid w:val="0081199E"/>
    <w:rsid w:val="00816755"/>
    <w:rsid w:val="008403F1"/>
    <w:rsid w:val="008A699E"/>
    <w:rsid w:val="00982898"/>
    <w:rsid w:val="00A279B6"/>
    <w:rsid w:val="00A413B3"/>
    <w:rsid w:val="00A41C17"/>
    <w:rsid w:val="00AB423E"/>
    <w:rsid w:val="00AF3B85"/>
    <w:rsid w:val="00B82BFE"/>
    <w:rsid w:val="00B907D3"/>
    <w:rsid w:val="00BA68ED"/>
    <w:rsid w:val="00BB2ED5"/>
    <w:rsid w:val="00C02B79"/>
    <w:rsid w:val="00C928A8"/>
    <w:rsid w:val="00CE729D"/>
    <w:rsid w:val="00D54CF7"/>
    <w:rsid w:val="00D638A0"/>
    <w:rsid w:val="00DA0BB8"/>
    <w:rsid w:val="00DC30AD"/>
    <w:rsid w:val="00DE331C"/>
    <w:rsid w:val="00DF092B"/>
    <w:rsid w:val="00E00D75"/>
    <w:rsid w:val="00EC07DF"/>
    <w:rsid w:val="00EC3FC3"/>
    <w:rsid w:val="00EE41EA"/>
    <w:rsid w:val="00EF0502"/>
    <w:rsid w:val="00F11B11"/>
    <w:rsid w:val="00F5544C"/>
    <w:rsid w:val="00F97460"/>
    <w:rsid w:val="00FB4CFF"/>
    <w:rsid w:val="00FB5936"/>
    <w:rsid w:val="00FE333C"/>
    <w:rsid w:val="00FF1625"/>
    <w:rsid w:val="00FF3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357347-6B9B-4FCB-AA9C-D8B08A764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1199E"/>
    <w:pPr>
      <w:keepNext/>
      <w:spacing w:after="0" w:line="240" w:lineRule="auto"/>
      <w:jc w:val="both"/>
      <w:outlineLvl w:val="0"/>
    </w:pPr>
    <w:rPr>
      <w:rFonts w:ascii="Arial" w:eastAsia="Times New Roman" w:hAnsi="Arial"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1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4893"/>
    <w:pPr>
      <w:autoSpaceDE w:val="0"/>
      <w:autoSpaceDN w:val="0"/>
      <w:adjustRightInd w:val="0"/>
      <w:spacing w:after="0" w:line="240" w:lineRule="auto"/>
    </w:pPr>
    <w:rPr>
      <w:rFonts w:ascii="Calibri" w:hAnsi="Calibri" w:cs="Calibri"/>
      <w:color w:val="000000"/>
      <w:sz w:val="24"/>
      <w:szCs w:val="24"/>
    </w:rPr>
  </w:style>
  <w:style w:type="paragraph" w:styleId="CommentText">
    <w:name w:val="annotation text"/>
    <w:basedOn w:val="Normal"/>
    <w:link w:val="CommentTextChar"/>
    <w:uiPriority w:val="99"/>
    <w:semiHidden/>
    <w:rsid w:val="007A03D4"/>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7A03D4"/>
    <w:rPr>
      <w:rFonts w:ascii="Calibri" w:eastAsia="Calibri" w:hAnsi="Calibri" w:cs="Times New Roman"/>
      <w:sz w:val="20"/>
      <w:szCs w:val="20"/>
    </w:rPr>
  </w:style>
  <w:style w:type="paragraph" w:styleId="ListParagraph">
    <w:name w:val="List Paragraph"/>
    <w:basedOn w:val="Normal"/>
    <w:uiPriority w:val="34"/>
    <w:qFormat/>
    <w:rsid w:val="00DE331C"/>
    <w:pPr>
      <w:ind w:left="720"/>
      <w:contextualSpacing/>
    </w:pPr>
  </w:style>
  <w:style w:type="character" w:customStyle="1" w:styleId="Heading1Char">
    <w:name w:val="Heading 1 Char"/>
    <w:basedOn w:val="DefaultParagraphFont"/>
    <w:link w:val="Heading1"/>
    <w:rsid w:val="0081199E"/>
    <w:rPr>
      <w:rFonts w:ascii="Arial" w:eastAsia="Times New Roman" w:hAnsi="Arial" w:cs="Times New Roman"/>
      <w:b/>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007304">
      <w:bodyDiv w:val="1"/>
      <w:marLeft w:val="0"/>
      <w:marRight w:val="0"/>
      <w:marTop w:val="0"/>
      <w:marBottom w:val="0"/>
      <w:divBdr>
        <w:top w:val="none" w:sz="0" w:space="0" w:color="auto"/>
        <w:left w:val="none" w:sz="0" w:space="0" w:color="auto"/>
        <w:bottom w:val="none" w:sz="0" w:space="0" w:color="auto"/>
        <w:right w:val="none" w:sz="0" w:space="0" w:color="auto"/>
      </w:divBdr>
    </w:div>
    <w:div w:id="62981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1071</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7164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E Davies</dc:creator>
  <cp:keywords/>
  <dc:description/>
  <cp:lastModifiedBy>Martyn J Palfreman</cp:lastModifiedBy>
  <cp:revision>5</cp:revision>
  <dcterms:created xsi:type="dcterms:W3CDTF">2017-11-29T16:02:00Z</dcterms:created>
  <dcterms:modified xsi:type="dcterms:W3CDTF">2017-11-30T17:30:00Z</dcterms:modified>
</cp:coreProperties>
</file>